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68ca" w14:textId="e156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2009-2010 учебный год в рамках реализации Дорожной карты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декабря 2009 года N 5/794. Зарегистрировано в Департаменте юстиции города Алматы 20 декабря 2009 года за N 827. Утратило силу постановлением акимата города Алматы от 14 июля 2014 года N 3/586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постановлением акимата города Алматы от 14.07.2014 N 3/586.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2009 года № 274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 образованием на 2009-2010 учебный год в рамках реализации Дорожной карты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государственного образовательного заказа на подготовку специалистов с техническим и профессиональным образованием на 2009-2010 учебный год в рамках реализации Дорожной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 А. Есимов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5/794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на 2009-2010 учебный</w:t>
      </w:r>
      <w:r>
        <w:br/>
      </w:r>
      <w:r>
        <w:rPr>
          <w:rFonts w:ascii="Times New Roman"/>
          <w:b/>
          <w:i w:val="false"/>
          <w:color w:val="000000"/>
        </w:rPr>
        <w:t>
год в рамках реализации Дорожной карты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1961"/>
        <w:gridCol w:w="1723"/>
        <w:gridCol w:w="2286"/>
        <w:gridCol w:w="2156"/>
        <w:gridCol w:w="2308"/>
      </w:tblGrid>
      <w:tr>
        <w:trPr>
          <w:trHeight w:val="12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ситет»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