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2186" w14:textId="4f72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21 мая 2009 года N 105/4. Зарегистрировано Управлением юстиции Щербактинского района Павлодарской области 8 июня 2009 года N 12-13-82. Утратило силу в связи с истечением срока действия (письмо акимата Щербактинского района Павлодарской области от 19 апреля 2010 года N 35/01-18/173)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акимата Щербактинского района Павлодарской области от 19.04. 2010 N 35/01-18/173).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120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подпунктом 14) пункта 1 статьи 31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2 статьи 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пунктами 2, 11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"О государственной молодежной политике в Республике Казахстан" в целях расширения мер по содействию занятости населения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–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Щербактинского района" (далее -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Уполномоченному органу, молодежную практику организовать и проводить на предприятиях, в учреждениях и организациях района (далее - Работодатель) вне зависимости от форм собственности (по согласованию),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участников Молодежной практики производится Уполномоченным органом за фактически отработанное время в размере от минимальной заработной платы до полуторного размера минимальной заработной платы, установленной законодательством Республики Казахстан на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10 (десять) календарных дней после дня первого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Темиржанову Г.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Щербактинского района                 С. Смагулов.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