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1372" w14:textId="7e71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"О социальных выплатах отдельным категориям граждан района в 2009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27 января 2009 года N 38/1. Зарегистрировано Управлением юстиции Успенского района Павлодарской области 23 февраля 2009 года за N 63. Утратило силу письмом акимата Успенского района Павлодарской области от 15 апреля 2010 года N 1-19/296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письмом акимата Успенского района Павлодарской области от 15.04.2010 N 1-19/296.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14), пункта 1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статьей 20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льготах и социальной защите участников, инвалидов Великой Отечественной войны и лиц, приравненных к ним", подпунктом 3) пункта 1 статьи 11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2005 года N 754 "О некоторых вопросах реабилитации инвалидов"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"О социальных выплатах отдельным категориям граждан района в 2009 году" (далее -  Инструкция).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Сноска: Пункт 1 с изменениями, внесенными постановлением акимата Успенского района Павлодарской области от 13 марта 2009 года </w:t>
      </w:r>
      <w:r>
        <w:rPr>
          <w:rFonts w:ascii="Times New Roman"/>
          <w:b w:val="false"/>
          <w:i w:val="false"/>
          <w:color w:val="000000"/>
          <w:sz w:val="28"/>
        </w:rPr>
        <w:t>N 73/3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района Ильину Т.В.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10 дней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Ауталипов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Успенского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января 2009 года N 38/1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
о социальных выплатах отдельным категориям граждан района 1. Общие положения: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инструкция детализирует условия предоставления социальных выплат отдельным категориям граждан района по решениям местных представительных органов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 от 28 апреля 1995 года 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20 июля 2005 года N 754 "О некоторых вопросах реабилитации инвалидов".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Категории граждан, имеющих право на</w:t>
      </w:r>
      <w:r>
        <w:br/>
      </w:r>
      <w:r>
        <w:rPr>
          <w:rFonts w:ascii="Times New Roman"/>
          <w:b/>
          <w:i w:val="false"/>
          <w:color w:val="000000"/>
        </w:rPr>
        <w:t>
отдельные социальные выплаты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 отдельные социальные выплаты имеют право следующие граждане: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Инвалиды и участники Великой Отечественной войны (далее ВОВ); лица, проработавшие не менее 6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(далее ВОВ); жены умерших инвалидов ВОВ; жены умерших участников ВОВ; жены погибших военнослужащих во время ВОВ не вступившие в повторный брак; участники афганской войны; участники ликвидации аварии на Чернобыльской атомной электростанции (далее – ЧАЭС); лица, приравненные по льготам и гарантиям к инвалидам и участникам 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малообеспеченные граждане, доход семьи которых не превышает установленную черту бедности; лица, относящиеся к целевым группам населения на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малообеспеченные граждане; лица, относящиеся к целевым группам населения; многодетные матери, имеющие 4 и более детей; инвалиды 3 группы; молодые специалисты, окончившие высшие учебные заведения (далее ВУЗ) и средние учебные заведения в 2008 - 2009 году на обустройство и развитие подсобного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семьи умерших из числа имеющих статус безработного, для выполнения ритуальных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многодетные матери, имеющие 4 и более несовершеннолетних детей до 18 лет, имеющие доход ниже прожиточного минимума, - на твердое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лица, освободившиеся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граждане, оставшиеся без средств существования, в непредвиденных жизненных и экстремальных ситуациях;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одинокие инвалиды, обслуживаемые отделениями социальной 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малообеспеченные граждане, доход семьи которых, не превышает установленную черту бедности, на документирование;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граждане пенсионного возраста, имеющие звание " Почетный гражданин " и проживающие в сельской местности, на твердое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демобилизованные, прошедшие срочную военную службу в Вооруженных Силах Республики Казахстан в 2008 - 2009 годах;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дети сироты и дети, оставшиеся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граждане, проходящие обследование и лечение по квоте в медицинских учреждениях в пределах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инвалиды; участники ВОВ; пенсионеры, получающие пенсию за особые заслуги перед Республикой Казахстан; пенсионеры, получающие пенсию за особые заслуги перед областью; участники ликвидации последствий аварии на ЧАЭС; матери воинов, погибших в Афганистане на проезд до областного центра и обратно один раз в квартал;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инвалиды и участники ВОВ на приобретение лекарств;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студенты из малообеспеченных семей и студенты сироты, не прошедшие по конкурсу на обладание государственным образовательным грантом; вместо отчисленного студента, обучавшегося в этом же учебном заведении, по результатам учебной сессии два раза в год; а также студенты, обучающиеся по востребованным в районе специальностям на обучение в высших учебных заведениях; единовременная материальная помощь врачам, вновь прибывшим в медицинские учреждения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дети–инвалиды;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туберкулезные больные, находящиеся на амбулаторном лечении, на усиленное питание в размере 3 минимальных расчетных показателей (далее - МРП) не менее 6 месяцев и на бесплатный проезд в противотуберкулезные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онкологические больные на витаминизацию и усиленное  питание;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инвалиды и участники ВОВ и приравненные к ним на зубопротезирование;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студенты, обучающиеся по гранту Акима области на проезд и проживание;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участники ликвидации аварии на ЧАЭС, участники войны в Афганистане на оздоровление;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Лица, проработавшие не менее 6 месяцев с 22 июня 1941 года по 9 мая 1945 года и не награжденные орденами и медалями бывшего Союза ССР за самоотверженный труд и безупречной военной службы в тылу в годы ВОВ на единовременное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инвалиды, участники войны и лица, приравненные к ним, вдовы участников ВОВ и жены умерших инвалидов ВОВ, одинокие граждане для оформления подписки на периодические издания;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безработные, состоящие на учете в государственном учреждении "Отдел занятости и социальных программ" Успенского района за время нахождения на профессиональном обучении;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одинокие матери, имеющие больных детей с диагнозом детский церебральный паралич и с нарушением опорно-двигательного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УОВ; жены погибших военнослужащих во время ВОВ, не вступившие в повторный брак; участники Афганской войны; участники ликвидации аварии на Чернобыльской атомной электростанции (далее – ЧАЭС); пенсионерам, имеющим минимальный размер пенсии и одиноким инвалидам по возмещению затрат на жилищно-коммунальные услуги ежеквартально; единовременная материальная помощь одиноким престарелым нетрудоспособным гражданам на приобретение твердого 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для мотивации своевременного взятия на учет женщин со сроком беременности 10 - 12 недель;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о предоставлении детского питания для бесплатного обеспечения детей до 1 года, нуждающихся в заменителях грудного молока;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обеспечение детей-инвалидов, воспитывающихся и обучающихся на дому, достигших возраста 13 лет, компьютерной техникой.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Успенского района Павлодарской области от 22.09.2009 </w:t>
      </w:r>
      <w:r>
        <w:rPr>
          <w:rFonts w:ascii="Times New Roman"/>
          <w:b w:val="false"/>
          <w:i w:val="false"/>
          <w:color w:val="000000"/>
          <w:sz w:val="28"/>
        </w:rPr>
        <w:t>N 271/9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назначения социальных выплат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Социальные выплаты для лиц, имеющих на них право, назначаются: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категорий, указанных в подпунктах 2), 3), 4), 5), 6), 7), 8), 9), 10), 11), 12), 13), 16), 17), 19), 20), 22), 25), 28), 29), 30) пункта 2 – на основании бюджетной программы 258015007 "Социальные выплаты отдельным категориям граждан по решению местных представительных органов" и решения районной Комиссии по координации оказания социальной помощи социально-уязвимым слоям населения принятого для рассмотрения полного пакета документов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категорий, указанных в подпункте 1), 14), 15), 23), 24), 27), 30, пункта 2. –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от 28 апреля 1995 года "О льготах и социальной защите участников, инвалидов Великой Отечественной войны и лиц, приравненных к ним",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социальной защите инвалидов в Республике Казахстан." от 13 апреля 2005 года N 39-III ЗРК.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необходимых документов для</w:t>
      </w:r>
      <w:r>
        <w:br/>
      </w:r>
      <w:r>
        <w:rPr>
          <w:rFonts w:ascii="Times New Roman"/>
          <w:b/>
          <w:i w:val="false"/>
          <w:color w:val="000000"/>
        </w:rPr>
        <w:t>
осуществления социальных выплат.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Для осуществления социальных выплат отдельным категориям граждан, указанным в пункте 1 Инструкции, необходимы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категорий, указанных в подпункте 1), пункта 2, - согласно спискам представленных Успенским филиалом Государственного центра по назначению и выплате пенсий и пособий (далее ГЦВП), списков предоставленных акиматами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категорий, указанных в подпунктах 2), 9), пункта 2 - заявление лица, имеющего право на данную социальную выплату с указанием номера счета и РНН, копия удостоверения личности, копия книги регистрации граждан, акт обследования материально-бытовых условий семьи заявителя, составленный комиссией при акимате сельского округа, справка о доходах на работающих членов семьи, справка с отдела занятости на безработных членов семьи, справка с медицинского учреждения, подтверждающая необходимость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категории, указанной в подпункте 3), пункта 2 - заявление лица, имеющего право на данную социальную выплату, с указанием регистрационного налогового номера (далее РНН) и номера счета, копия удостоверения личности, акт обследования материально-бытовых условий семьи заявителя, составленный комиссией при акимате сельского округа, копия диплома об окончании ВУЗа или СУЗа, приказ о приме на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категории, указанной в подпункте 4), пункта 2 - заявление родственника, осуществляющего захоронение с указанием номера счета и РНН, копия удостоверения личности, копия свидетельства о смерти умершего и справка с центра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категории, указанной в подпункте 5), пункта 2 - заявление лица, с обязательным указанием РНН, номера счета и копия удостоверения личности, копия книги регистрации граждан, копии свидетельства о рождении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категории, указанной в подпункте 6), пункта 2 - заявление лица, имеющего право на данную социальную выплату с указанием номера счета и РНН, копия удостоверения личности, копия справки об освобождении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категории, указанной в подпункте 7), пункта 2 - заявление лица, имеющего право на данную социальную выплату, с указанием РНН и номера счета, копия удостоверения личности, акт обследования материально-бытовых условий семьи заявителя, составленный комиссией при акимате сельского округа; документ, подтверждающий ущерб, нанесенный пожаром, стихийным бедствием или решение районной Комиссии по координации оказания социальной помощи социально-уязвимым слоям населения о признании ситуации непредвиденной;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категории, указанной в подпункте 8), пункта 2 - заявление лица, имеющего право на данную социальную выплату с указанием номера счета и РНН, копия удостоверения личности, копия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категории, указанной в подпункте 10), пункта 2 - согласно списка предоставленного районным маслихатом, копии удостоверения личности, РНН, номер лицевого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для категории, указанной в подпункте 11), пункта 2 - заявление лица, имеющего право на данную социальную выплату с указанием номера счета и РНН, копия удостоверения личности, справка из районного военкомата, подтверждающая прохождение срочной службы в 2008 - 2009 гг.;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для категории, указанной в подпункте 12), пункта 2 - заявление опекуна на социальную выплату с указанием номера счета и РНН, копия удостоверения личности, копия книги регистрации граждан, копия решения опекунского Совета об установлении опеки или попечительства;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для категории, указанной в подпункте 13), пункта 2 - копия удостоверения личности, направление Управления здравоохранения, копия выписки, подтверждающая факт прохождения лечения или обследования, использованные билеты в оба конца;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для категории, указанной в подпункте 14), 15 пункта 2 - заявление лица, имеющего право на данную выплату с указанием номера счета и РНН, копию удостоверения УОВ, билеты в оба конца;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для категории, указанной в подпункте 16), пункта 2 - заявление студента с указанием РНН и номера счета, копия трехстороннего договора студента с высшим учебным заведением на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для категории указанной в пункте 17), пункта 2 – копия книги регистрации граждан и согласно списка отдела занятости и социальных программ, согласованного с районным отделом ГЦВП;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для категории указанной в подпункте 18) пункта 2 - заявление лица имеющего право на данную выплату с указанием номера счета и РНН, справка с противотуберкулезной больницы, копию удостоверения личности, билеты в оба конца;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для категории указанной в подпункте 19) пункта 2 - заявление лица имеющего право на данную выплату с указанием номера счета и РНН, справку с онкологической больницы, копию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для категории указанной в подпункте 20) пункта 2 - заявление лица имеющего право на данную выплату с указанием номера счета и РНН, копия удостоверения личности, копия удостоверения УОВ, справка из медицинского учреждения о необходимости в зубопротезировании;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для категории указанной в подпункте 21) пункта 2 -согласно списков отдела занятости и социальных программ, утвержденных районной Комиссией по координации оказания социальной помощи социально-уязвимым слоям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для категории указанной в подпункте 22) пункта 2 - согласно списков отдела занятости и социальных программ, согласованных с районным отделением ГЦВП;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для категории указанной в подпункте 23) пункта 2 -  ксерокопия пенсионного удостоверения с указанием статуса, ксерокопия номера счета, РНН;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для категории указанной в подпункте 24) пункта 2 - заявление лица имеющего право на данную выплату с указанием номера счета и РНН, копия книги регистрации граждан, копия удостоверения личности, копия удостоверения УОВ;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для категории указанной в подпункте 25) пункта 2 - заявление лица имеющего право на данную выплату с указанием номера счета и РНН, копия удостоверения личности, справка с центра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для категории указанной в подпункте 26) пункта 2 - заявление лица имеющего право на данную выплату с указанием номера счета и РНН, копия книги регистрации граждан, копия удостоверения личности, копия справки врачебно-коллективной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для категории указанной в подпункте 27) пункта 2 –  согласно списков районного филиала Государственного центра по выплате пенсии и пособии;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для категории указанной в подпункте 28) пункта 2 -   заявление лица, имеющего право на данную выплату с указанием номера счета и РНН, копия удостоверения личности, справка из медицинского учреждения о взятии на учет, справка о доходах;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для категории указанной в подпункте 29) пункта 2 -  заявление лица, имеющего право на данную выплату с указанием номера счета и РНН, копия удостоверения личности, копия свидетельство о рождении ребенка, справка с медицинского учреждения подтверждающая, что ребенок нуждается в заменителе грудного молока;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для категории указанной в подпункте 30) пункта 2 - заявление лица имеющего право на данную выплату с указанием номера счета и РНН, копия удостоверения личности, копия свидетельства о рождении ребенка, заключение областной психолого-медико-педагогической консультации.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Учет и отчетность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Первичные документы (протокол, акты обследования, справки, списки и т.д.) по которым решается вопрос о социальной выплате, хранятся в государственном учреждении "Отдел социальной защиты и занятости населения" Успенского района в течение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Ежемесячно к 20 числу государственное учреждение "Отдел социальной защиты и занятости населения" Успенского района представляет в государственное учреждение "Отдел финансов" Успенского района заявку о потребности средств, для обеспечения социальных выплат по бюджетным программам.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занятости и социальных программ" Успенского района предоставляет отчеты об использовании средств на социальные выплаты в государственное учреждение "Отдел финансов" Успенского района.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