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2373" w14:textId="30d2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Иртышского района от 10 апреля 2009 года N 128/4 "Об утверждении Инструкции по назначению социальных выплат отдельным категориям нуждающихся граждан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24 сентября 2009 года N 327/9. Зарегистрировано Управлением юстиции Иртышского района Павлодарской области 8 октября 2009 года N 12-7-89. Утратило силу - постановлением акимата Иртышского района Павлодарской области от 25 февраля 2010 года N 68/1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25.02.2010 N 68/1.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Инструкцию по назначению социальных выплат отдельным категориям нуждающихся граждан,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апреля 2009 года N 128/4 (зарегистрированным в реестре государственной регистрации нормативных правовых актов N 12-7-84, опубликовано в газете "Иртыш" от 7 мая 2009 года N 36-37-38) дополнить разделом 3.1. "Размеры социальных выплат"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от 27 мая 2009 года N 201/5 "Об утверждении Инструкции по предоставлению и размерам социальных выплат отдельным категориям граждан", и постановление акимата района 311/8 от 8 сентября 2009 года "О внесении  изменений и дополнений в Постановление акимата Иртышского района от 10 апреля 2009 года N 128/4 "Об утверждении Инструкции по назначению социальных выплат отдельным категориям нуждающихся граждан в 2009 году"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координацию работ по его реализации возложить на заместителя акима района по социальным вопросам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2009 года N 327/9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Размеры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 Размеры социальных выплат назначаемых категориям граждан, указанным в пункте 2, подпунктах: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документирования малообеспеченным гражданам, лицам, вернувшиеся из мест лишения свободы – в размере 1 месячный расчетный показатель (далее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граждане, нуждающиеся в лечении: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онкологических заболеваний и лица, страдающие синдромом приобретенного иммунодефицита, независимо от дохода – в размере 7,9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лечение инвалидам 1 группы по зрению, независимо от дохода - в размере 4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лечение лицам, с хроническими формами заболевания, со среднедушевым доходом ниже продовольственной корзины - в размере 4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годовую подписку на районную газету "Иртыш", "Ертіс нуры", на областные газеты "Наш край", "Сарыарка самалы", "Звезда Прииртышья", на республиканские газеты "Егемен Казахстан", " Казахстанская правда"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посещение местной бани на одного человека один раз в неделю и на стрижку - в парикмахерской и на дому –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знаменательным датам и праздничным дням: Новый год, 8 марта Наурыз Мейрамы, День пожилых, День Независимости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 награжденным подвеской "Алтын алқа" и "Куміс алқа", имеющие 4-х и более детей, по приглашению Акима района к 8 марта -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подвеской "Алтын алқа" - в размере 1,6 МРП, "Куміс алқа" - в размере 1,2 МРП,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семьи, имеющие несовершеннолетних детей, сироты, дети-инвалиды к Новому году, Дню защиты детей и Дню инвалидов – в размере 2,4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выпускникам средних школ из семей – получателей адресной социальной помощи, малообеспеченных семей и оставшиеся без попечения родителей - для оплаты обучения в высших учебных заведениях (далее – ВУЗ) за 1-ый, 2-ой, 3-й, 4-ый, 5-ый и 6-ый курс обучения и студентам на период прохождения интернатуры – по полной стоимости согласно заключенного договора, ежемесячная оплата за проживание, питание и проезд к месту жительства – в размере 5,9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студентам на обучение в СПУЗ ах области - по полной стоимости обучения согласно заключенного договора, ежемесячная оплата за проживание, питание и проезд к месту жительства – в размере 5,9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на приобретение лекарств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от акима района -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 на ремонт жилья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абонентскую плату за телефон – в размере установленных тарифов районного узла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открытого акционерного общества ( далее - ОАО) "ТОО Иртышское пассажирское автотранспортное предприятие", независимо от наличия проездных билетов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в Республиканские госпитали,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зубопротезирование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к юбилейным датам - в размере 0,8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семьи, к новому учебному году – в размере 11,8 МРП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пенсионерам, ко Дню пожилых людей в возрасте с 80 до 89 лет - в размере не более 1,6 МРП, в возрасте с 90 до 99 лет - в размере не более 2 МРП, в возрасте за 100 и более лет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пенсионерам из числа Почетных граждан района - ко Дню Конституции, Наурыз Мейрамы, День Республики, День Независимости - в размере по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больные туберкулезом – на оплату по направлению департамента здравоохранения в пределах Республики Казахстан, стоимости проезда на лечение, по направлению врача, в пределах области – согласно проездным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участникам ликвидации последствий аварии на Чернобыльской атомной электростанций (далее - ЧАЭС) и войны в Афганистане ежеквартальная на оздоровление – в размере 2 МРП, к 7 мая – в размере 4 МРП, ко Дню вывода войск из Афганистана - в размере 5 МРП, участникам боевых действий в Афганистане ко Дню Победы –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материальная помощь безработным, направленным на профессиональное обучение – в размере 4 МРП в месяц,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больным туберкулезом на усиленное питание – в размере 23,6 МРП,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семьи, имеющие детей инвалидов больных детским церебральным параличом (далее - ДЦП) – для отправки в областной реабилитационный центр -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оплата проезда гражданам, направляемым на санаторное курортное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Ардагерлер үйі, Агарту –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Мойылды - в размере 1,6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Жеке батыр – в размере 7,9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Алматы – в размере 11,8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погребение независимо от дохода и состава семьи - в размере 23,6 МРП, следующих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состоявшие на учете в центре занятости, неработавшие предпенсионного возраста мужчин с 60 лет, женщин с 55 лет независимо от регистраций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неработавшие участники боевых действии в Афганистане, ликвидации последствий аварии на ЧАЭС,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умершие, вследствие онкологического, туберкулезного заболевания, синдрома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военнослужащие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и лица старше 18 лет до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одинокие матери, воспитывающие детей-инвалидов детства до 16 лет – в размере 4 МРП,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единовременная доплата молодым специалистам: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учителям, трудоустроенным по специальности, выпускникам ВУЗов - в размере 8,6  МРП, без учета выделенных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врачам, трудоустроенным по специальности, выпускникам ВУЗов – в размере 87,1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ежеквартальная материальная помощь несовершеннолетним детям, которые по разным причинам остались без попечительства и опеки со стороны родителей или родственников, не имеющим опекунов и постоянного места жительства, независимо от доходов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единовременная материальная помощь лицам, оставшимся без средств к существованию вследствии пожара, стихийного бедствия, несчастного случая, чрезвычайной ситуации при частичном повреждении предметов домашнего обихода, вещей, квартиры - в размере 23,6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единовременная материальная помощь малообеспеченным гражданам из числа получателей государственной адресной социальной помощи (далее - ГАСП) и получателям государственных детских пособии (далее – ГДП) из числа многодетных семей, для покупки крупного рогатого скота с грубыми кормами - в размере 62,9 МРП, на развитие личного подворья, а также для развития птицеводства и огородничества - в размере 31,5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материальная помощь отдельным категориям граждан по оплате жилищно-коммунальных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ВОВ, Чернобыльцам, Афганцам, участникам блокады Ленинграда, узникам концлагерей, участникам Венгерских событий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(одному из супругов), пенсионерам, получающим минимальную пенсию, пенсионерам получающим пенсию при неполном стаже работы – ежеквартально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единовременная материальная помощь лицам, освободившимся из мест лишения свободы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единовременная материальная помощь демобилизованным военнослужащим срочной службы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единовременная материальная помощь участникам и инвалидам ВОВ на проведение и установку электро-котлов, питьевой воды, канализации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единовременная материальная помощь женам умерших инвалидов войны, не вступивших в повторный брак, на установку телефонов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ежемесячная материальная помощь лицам без определенного места проживания и безработные на трехразовое горячее питание –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единовременная материальная помощь беременным женщинам, своевременно вставшим на диспансерный учет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единовременная материальная помощь малообеспеченным гражданам из числа безработных зарегистрированных в отделе занятости и социальных программ для развития птицеводства и огородничества в период прохождения трудовой реабилитации -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единовременная материальная помощь к Дню Победы вдовам, не вступивших в повторный брак умерших инвалидов Великой Отечественной войны, труженикам тыла, имеющих награды за Доблестный труд в годы Великой Отечественной войны, узникам концлагерей, жителям блокады Ленинграда –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единовременная материальная помощь матерям, имеющих детей грудного возраста, для приобретения детского питания - в размере 2 МРП.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