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79c7" w14:textId="3117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Очередная (XX сессия, IV созыва)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28 декабря 2009 года N 175-4/20. Зарегистрировано Управлением юстиции Железинского района Павлодарской области 29 декабря 2009 года N 12-6-82.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21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2010 - 2012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- 1894461,0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- 306683,0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- 518,0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- 334,0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- 1586926,0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- 1902455,0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- 12568,0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- 12716,0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- 148,0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-20562,0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- 20562,0 тыс. тенге..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Железинского района Павлодарской области от 23.12.2010 </w:t>
      </w:r>
      <w:r>
        <w:rPr>
          <w:rFonts w:ascii="Times New Roman"/>
          <w:b w:val="false"/>
          <w:i w:val="false"/>
          <w:color w:val="000000"/>
          <w:sz w:val="28"/>
        </w:rPr>
        <w:t>N 230-4/30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субвенции на 2010 год, передаваемых из областного бюджета в сумме 1 207 021,0 тыс.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районных бюджетных программ, не подлежащих секвестру в процессе исполнения районного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бюджетные программы сельских округов района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2010 год предусмотрены целевые текущие трансферты в областной бюджет в связи с изменением фонда оплаты труда в бюджетной сфере с учетом изменения налогооблагаемой базы социального и индивидуального подоходного налога, предусмотренных при расчете трансфертов общего характера,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2008 - 2010 годы" в сумме 70307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Резерв местного исполнительного органа района равен нулю.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Железинского района Павлодарской области от 23.12.2010 </w:t>
      </w:r>
      <w:r>
        <w:rPr>
          <w:rFonts w:ascii="Times New Roman"/>
          <w:b w:val="false"/>
          <w:i w:val="false"/>
          <w:color w:val="000000"/>
          <w:sz w:val="28"/>
        </w:rPr>
        <w:t>N 230-4/30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Сохранить на 2010 год повышение на 25 процентов окладов и тарифных ставок специалистам сферы образования, культуры, спорта, социального обеспечения,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Джумалинов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2009 года N 175-4/20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Железинского района Павлодарской области от 23.12.2010 </w:t>
      </w:r>
      <w:r>
        <w:rPr>
          <w:rFonts w:ascii="Times New Roman"/>
          <w:b w:val="false"/>
          <w:i w:val="false"/>
          <w:color w:val="ff0000"/>
          <w:sz w:val="28"/>
        </w:rPr>
        <w:t>N 230-4/30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 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2009 года N 175-4/20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(биотремических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2009 года N 175-4/20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(биотремических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IУ.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УII.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2009 года N 175-4/20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XX сессии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2009 года N 175-4/20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сельских округов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Железинского района Павлодарской области от 23.12.2010 </w:t>
      </w:r>
      <w:r>
        <w:rPr>
          <w:rFonts w:ascii="Times New Roman"/>
          <w:b w:val="false"/>
          <w:i w:val="false"/>
          <w:color w:val="ff0000"/>
          <w:sz w:val="28"/>
        </w:rPr>
        <w:t>N 230-4/30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Актауский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Башмачинский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Валихановский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Веселорощинский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Енбекшинский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Прииртышский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