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c7078" w14:textId="0dc70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Экибастузского городского маслихата (очередная XI сессия, IV созыв) от 25 декабря 2008 года N 129/11 "О бюджете города Экибастуза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20 января 2009  года N 131/12. Зарегистрировано Управлением юстиции города Экибастуза Павлодарской области 22 января 2009 года за N 212. Утратило силу с связи с истечением срока действия (письмо маслихата города Экибастуза Павлодарской области от 5 мая 2010 года N 54/1-07)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с связи с истечением срока действия (письмо маслихата города Экибастуза Павлодарской области от 05.05.2010 N 54/1-07).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подпункта 1 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статьи 106 Бюджетного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в целях эффективного использования бюджетных средств, Экибастузский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ХІ сессия, ІV созыв) от 25 декабря 2008 года N 129/11 "О бюджете города Экибастуза на 2009 год" (зарегистрировано в реестре государственной регистрации нормативных правовых актов N 12-3-209, опубликовано в газете "Отарка" N 2 от 8 января 2009 года, в газете "Вести Экибастуза" N 2 от 8 января 2009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Прилагаемый бюджет города Экибастуза на 2009 год (приложение 1) утвердить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6 342 732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5 338 719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10 935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42 000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951 078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6 015 891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1 441 580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1 441 580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- 1 114 739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1 114 739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1 114 739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"Бюджет города Экибастуза на 2009 год" изложить в новой редакции согласно приложению 1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 "Перечень бюджетных программ развития бюджета города на 2009 год, с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лиц" изложить в новой редакции согласно приложению 2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3 "Перечень местных бюджетных программ, не подлежащих секвестру в процессе исполнения местных бюджетов на 2009 год" изложить в новой редакции согласно приложению 3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4 "Перечень бюджетных программ поселков, аул (сел), аульных (сельских) округов на 2009 год" изложить в новой редакции согласно приложению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решения, возложить на постоянную комиссию Экибастузского городского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Е.Рахмангулов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Г.Балтабекова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(внеочередная ХII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января 2009 года N 131/12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ХI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N 129/11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634"/>
        <w:gridCol w:w="613"/>
        <w:gridCol w:w="635"/>
        <w:gridCol w:w="5754"/>
        <w:gridCol w:w="303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6342732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5338719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2024197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2024197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1322718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994000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209778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1923477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Акцизы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1877670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36747</w:t>
            </w:r>
          </w:p>
        </w:tc>
      </w:tr>
      <w:tr>
        <w:trPr>
          <w:trHeight w:val="7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68327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68327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10935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951078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951078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597"/>
        <w:gridCol w:w="641"/>
        <w:gridCol w:w="641"/>
        <w:gridCol w:w="5722"/>
        <w:gridCol w:w="306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6015891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468743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410074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13022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13022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317191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317191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79861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79861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40967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40967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23198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17702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17702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17702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22939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22939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22939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22939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2887551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644434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34645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34645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609789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609789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2079495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2075067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1877520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94619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102928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14631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14631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14631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148991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14532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41867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92331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92331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428038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392479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388308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79546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44088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134552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2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17697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25262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</w:p>
        </w:tc>
      </w:tr>
      <w:tr>
        <w:trPr>
          <w:trHeight w:val="10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21073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35559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35559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31743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666000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304207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120207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118707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151294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14018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14018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102323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102323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34953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34953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210499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15653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194846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69492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106650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291544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133411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12835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12835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120576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120576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78736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47236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42315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2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2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52499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37825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35375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14674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14674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26898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14477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</w:t>
            </w:r>
          </w:p>
        </w:tc>
      </w:tr>
      <w:tr>
        <w:trPr>
          <w:trHeight w:val="5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669788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12205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12205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644146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644146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644146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14456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14456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382376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382376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378000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378000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52431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11099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11099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41332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29332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29332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116697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116697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116697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116697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1441580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1441580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1441580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1441580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1441580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1441580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-1114739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1114739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1114739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1114739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1114739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внеочередная ХII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января 2009 года N 131/12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ХI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N 129/11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</w:t>
      </w:r>
      <w:r>
        <w:br/>
      </w:r>
      <w:r>
        <w:rPr>
          <w:rFonts w:ascii="Times New Roman"/>
          <w:b/>
          <w:i w:val="false"/>
          <w:color w:val="000000"/>
        </w:rPr>
        <w:t>
на 2009 год, с разделением на бюджетные программы,</w:t>
      </w:r>
      <w:r>
        <w:br/>
      </w:r>
      <w:r>
        <w:rPr>
          <w:rFonts w:ascii="Times New Roman"/>
          <w:b/>
          <w:i w:val="false"/>
          <w:color w:val="000000"/>
        </w:rPr>
        <w:t>
направленные на реализацию бюджетных инвестиционных</w:t>
      </w:r>
      <w:r>
        <w:br/>
      </w:r>
      <w:r>
        <w:rPr>
          <w:rFonts w:ascii="Times New Roman"/>
          <w:b/>
          <w:i w:val="false"/>
          <w:color w:val="000000"/>
        </w:rPr>
        <w:t>
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660"/>
        <w:gridCol w:w="660"/>
        <w:gridCol w:w="660"/>
        <w:gridCol w:w="5829"/>
        <w:gridCol w:w="277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1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92331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92331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92331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92331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218953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34953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34953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34953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644146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644146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644146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644146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1441580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1441580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1441580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1441580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2428510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(внеочередная ХII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января 2009 года N 131/12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ХI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N 129/11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местных бюджетов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676"/>
        <w:gridCol w:w="655"/>
        <w:gridCol w:w="655"/>
        <w:gridCol w:w="784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(внеочередная ХII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января 2009 года N 131/12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ХI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N 129/11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аул (сел),</w:t>
      </w:r>
      <w:r>
        <w:br/>
      </w:r>
      <w:r>
        <w:rPr>
          <w:rFonts w:ascii="Times New Roman"/>
          <w:b/>
          <w:i w:val="false"/>
          <w:color w:val="000000"/>
        </w:rPr>
        <w:t>
аульных (сельских) округов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750"/>
        <w:gridCol w:w="599"/>
        <w:gridCol w:w="642"/>
        <w:gridCol w:w="5668"/>
        <w:gridCol w:w="298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сельский округ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Байетский сельский округ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сельский округ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1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им. академика А. Маргулана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сельский округ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10066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сельский округ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Кудайкольский сельский округ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Олентинский сельский округ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Сарыкамысский сельский округ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Солнечный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41915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21009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21009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21009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21009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Торт-Кудук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Шидерты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30818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14491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13636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13636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13636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Экибастузский сельский округ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11222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