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e6d5" w14:textId="5dfe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Аксу на 2010 - 2012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25 декабря 2009 года N 187/21. Зарегистрировано Управлением юстиции города Аксу Павлодарской области 29 декабря 2009 года N 12-2-122. Утратило силу решением маслихата города Аксу Павлодарской области от 12 августа 2014 года N 265/36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Аксу Павлодарской области от 12.08.2014 N 265/36.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(XXI сессия, IV созыв) N 259/21 от 22 декабря 2009 года "Об областном бюджете на 2010 - 2012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4122402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2572043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1521637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4053682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17607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89950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89950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-38837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38837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погашение займов –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Аксу Павлодарской области от 22.12.2010 </w:t>
      </w:r>
      <w:r>
        <w:rPr>
          <w:rFonts w:ascii="Times New Roman"/>
          <w:b w:val="false"/>
          <w:i w:val="false"/>
          <w:color w:val="000000"/>
          <w:sz w:val="28"/>
        </w:rPr>
        <w:t>N 256/31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(города областного значения) на 2010 год в сумме 27642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города Аксу Павлодарской области от 11.06.2010 </w:t>
      </w:r>
      <w:r>
        <w:rPr>
          <w:rFonts w:ascii="Times New Roman"/>
          <w:b w:val="false"/>
          <w:i w:val="false"/>
          <w:color w:val="000000"/>
          <w:sz w:val="28"/>
        </w:rPr>
        <w:t>N 226/26;</w:t>
      </w:r>
      <w:r>
        <w:rPr>
          <w:rFonts w:ascii="Times New Roman"/>
          <w:b w:val="false"/>
          <w:i w:val="false"/>
          <w:color w:val="ff0000"/>
          <w:sz w:val="28"/>
        </w:rPr>
        <w:t xml:space="preserve"> 06.09.2010 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228/27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03.11.2010 </w:t>
      </w:r>
      <w:r>
        <w:rPr>
          <w:rFonts w:ascii="Times New Roman"/>
          <w:b w:val="false"/>
          <w:i w:val="false"/>
          <w:color w:val="000000"/>
          <w:sz w:val="28"/>
        </w:rPr>
        <w:t>N 252/29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03.12.2010 </w:t>
      </w:r>
      <w:r>
        <w:rPr>
          <w:rFonts w:ascii="Times New Roman"/>
          <w:b w:val="false"/>
          <w:i w:val="false"/>
          <w:color w:val="000000"/>
          <w:sz w:val="28"/>
        </w:rPr>
        <w:t>N 254/30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2010 год объемы целевых текущих трансфертов, передаваемых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680597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844973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23146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города Аксу Павлодарской области от 12.02.2010 </w:t>
      </w:r>
      <w:r>
        <w:rPr>
          <w:rFonts w:ascii="Times New Roman"/>
          <w:b w:val="false"/>
          <w:i w:val="false"/>
          <w:color w:val="000000"/>
          <w:sz w:val="28"/>
        </w:rPr>
        <w:t>N 190/23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 от 14.04.2010 </w:t>
      </w:r>
      <w:r>
        <w:rPr>
          <w:rFonts w:ascii="Times New Roman"/>
          <w:b w:val="false"/>
          <w:i w:val="false"/>
          <w:color w:val="000000"/>
          <w:sz w:val="28"/>
        </w:rPr>
        <w:t>N 199/25;</w:t>
      </w:r>
      <w:r>
        <w:rPr>
          <w:rFonts w:ascii="Times New Roman"/>
          <w:b w:val="false"/>
          <w:i w:val="false"/>
          <w:color w:val="ff0000"/>
          <w:sz w:val="28"/>
        </w:rPr>
        <w:t xml:space="preserve"> 11.06.2010 </w:t>
      </w:r>
      <w:r>
        <w:rPr>
          <w:rFonts w:ascii="Times New Roman"/>
          <w:b w:val="false"/>
          <w:i w:val="false"/>
          <w:color w:val="000000"/>
          <w:sz w:val="28"/>
        </w:rPr>
        <w:t>N 226/26;</w:t>
      </w:r>
      <w:r>
        <w:rPr>
          <w:rFonts w:ascii="Times New Roman"/>
          <w:b w:val="false"/>
          <w:i w:val="false"/>
          <w:color w:val="ff0000"/>
          <w:sz w:val="28"/>
        </w:rPr>
        <w:t xml:space="preserve"> 06.09.2010 </w:t>
      </w:r>
      <w:r>
        <w:rPr>
          <w:rFonts w:ascii="Times New Roman"/>
          <w:b w:val="false"/>
          <w:i w:val="false"/>
          <w:color w:val="000000"/>
          <w:sz w:val="28"/>
        </w:rPr>
        <w:t>N 228/27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03.11.2010 </w:t>
      </w:r>
      <w:r>
        <w:rPr>
          <w:rFonts w:ascii="Times New Roman"/>
          <w:b w:val="false"/>
          <w:i w:val="false"/>
          <w:color w:val="000000"/>
          <w:sz w:val="28"/>
        </w:rPr>
        <w:t>N 252/29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Сохранить в бюджете города повышение на 25 процентов окладов тарифных ставок специалистам сферы социального обеспечения, образования, культуры и спорта, работающих в сельской местности и не являющихся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города Аксу Павлодарской области от 12.02.2010 </w:t>
      </w:r>
      <w:r>
        <w:rPr>
          <w:rFonts w:ascii="Times New Roman"/>
          <w:b w:val="false"/>
          <w:i w:val="false"/>
          <w:color w:val="000000"/>
          <w:sz w:val="28"/>
        </w:rPr>
        <w:t>N 190/23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решения возложить на постоянную комиссию по вопросам плана и бюджета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Гейн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(XХI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N 187/21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Аксу Павлодарской области от 22.12.2010 </w:t>
      </w:r>
      <w:r>
        <w:rPr>
          <w:rFonts w:ascii="Times New Roman"/>
          <w:b w:val="false"/>
          <w:i w:val="false"/>
          <w:color w:val="ff0000"/>
          <w:sz w:val="28"/>
        </w:rPr>
        <w:t>N 256/31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13"/>
        <w:gridCol w:w="593"/>
        <w:gridCol w:w="633"/>
        <w:gridCol w:w="573"/>
        <w:gridCol w:w="6873"/>
        <w:gridCol w:w="281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     Наименование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4122402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2572043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1387617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1387617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357022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357022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743327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3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1521637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1521637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470"/>
        <w:gridCol w:w="615"/>
        <w:gridCol w:w="615"/>
        <w:gridCol w:w="595"/>
        <w:gridCol w:w="7269"/>
        <w:gridCol w:w="2922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4053682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188704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153337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58667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58667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83771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82271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</w:t>
            </w:r>
          </w:p>
        </w:tc>
      </w:tr>
      <w:tr>
        <w:trPr>
          <w:trHeight w:val="18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8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</w:p>
        </w:tc>
      </w:tr>
      <w:tr>
        <w:trPr>
          <w:trHeight w:val="18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2052989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305196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271205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271205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1580067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1572759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1511678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61081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167726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67726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12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246769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219972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204861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61143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9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21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30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 летию Победы в Великой Отечественной войне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50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входящих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8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827517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304829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399555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194835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30929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123133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108813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35014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53102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196874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92280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82686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82686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10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50044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  спорта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284056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12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243040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243040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243040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103152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27009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76143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76143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55873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50789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</w:t>
            </w:r>
          </w:p>
        </w:tc>
      </w:tr>
      <w:tr>
        <w:trPr>
          <w:trHeight w:val="10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79369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79369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79369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-38837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38837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(XХI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N 187/21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621"/>
        <w:gridCol w:w="560"/>
        <w:gridCol w:w="682"/>
        <w:gridCol w:w="722"/>
        <w:gridCol w:w="6845"/>
        <w:gridCol w:w="2731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2598472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2037539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1237376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1237376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720159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482200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54239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</w:p>
        </w:tc>
      </w:tr>
      <w:tr>
        <w:trPr>
          <w:trHeight w:val="2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539533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539533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496"/>
        <w:gridCol w:w="657"/>
        <w:gridCol w:w="657"/>
        <w:gridCol w:w="677"/>
        <w:gridCol w:w="6984"/>
        <w:gridCol w:w="267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2528472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166542</w:t>
            </w:r>
          </w:p>
        </w:tc>
      </w:tr>
      <w:tr>
        <w:trPr>
          <w:trHeight w:val="10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131945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51445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51445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23218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23218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</w:t>
            </w:r>
          </w:p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1912012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3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1695984</w:t>
            </w:r>
          </w:p>
        </w:tc>
      </w:tr>
      <w:tr>
        <w:trPr>
          <w:trHeight w:val="3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3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3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1690142</w:t>
            </w:r>
          </w:p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1638142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131752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101012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82762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33127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77975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69875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121116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66924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55924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55924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 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5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5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35740</w:t>
            </w:r>
          </w:p>
        </w:tc>
      </w:tr>
      <w:tr>
        <w:trPr>
          <w:trHeight w:val="1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35595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1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</w:t>
            </w:r>
          </w:p>
        </w:tc>
      </w:tr>
      <w:tr>
        <w:trPr>
          <w:trHeight w:val="1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(XХI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N 187/21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58"/>
        <w:gridCol w:w="659"/>
        <w:gridCol w:w="680"/>
        <w:gridCol w:w="680"/>
        <w:gridCol w:w="6763"/>
        <w:gridCol w:w="2742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2936218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2197318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1391764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1391764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723955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482200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58035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66627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9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98"/>
        <w:gridCol w:w="663"/>
        <w:gridCol w:w="703"/>
        <w:gridCol w:w="602"/>
        <w:gridCol w:w="6918"/>
        <w:gridCol w:w="2755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2846018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184307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2063699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188901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1823996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1817518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1751401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156905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123905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101805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115182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174399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</w:t>
            </w:r>
          </w:p>
        </w:tc>
      </w:tr>
      <w:tr>
        <w:trPr>
          <w:trHeight w:val="16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30445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22345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20754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61105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41105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</w:t>
            </w:r>
          </w:p>
        </w:tc>
      </w:tr>
      <w:tr>
        <w:trPr>
          <w:trHeight w:val="1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 внеочередная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187/21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города Аксу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4 в соответствии с решением маслихата города Аксу Павлодарской области от 12.02.2010 </w:t>
      </w:r>
      <w:r>
        <w:rPr>
          <w:rFonts w:ascii="Times New Roman"/>
          <w:b w:val="false"/>
          <w:i w:val="false"/>
          <w:color w:val="ff0000"/>
          <w:sz w:val="28"/>
        </w:rPr>
        <w:t>N 190/23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656"/>
        <w:gridCol w:w="596"/>
        <w:gridCol w:w="576"/>
        <w:gridCol w:w="1027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Госучреждение - 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 внеочередная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N 187/21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сельскому округу им. М. 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5 в соответствии с решением маслихата города Аксу Павлодарской области от 12.02.2010 </w:t>
      </w:r>
      <w:r>
        <w:rPr>
          <w:rFonts w:ascii="Times New Roman"/>
          <w:b w:val="false"/>
          <w:i w:val="false"/>
          <w:color w:val="ff0000"/>
          <w:sz w:val="28"/>
        </w:rPr>
        <w:t>N 190/23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решением маслихата города Аксу Павлодарской области от 03.11.2010 </w:t>
      </w:r>
      <w:r>
        <w:rPr>
          <w:rFonts w:ascii="Times New Roman"/>
          <w:b w:val="false"/>
          <w:i w:val="false"/>
          <w:color w:val="ff0000"/>
          <w:sz w:val="28"/>
        </w:rPr>
        <w:t>N 252/29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86"/>
        <w:gridCol w:w="551"/>
        <w:gridCol w:w="551"/>
        <w:gridCol w:w="594"/>
        <w:gridCol w:w="10037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Айнакольскому сельскому округу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2"/>
        <w:gridCol w:w="546"/>
        <w:gridCol w:w="540"/>
        <w:gridCol w:w="610"/>
        <w:gridCol w:w="996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Жолкудукскому сельскому округу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2"/>
        <w:gridCol w:w="541"/>
        <w:gridCol w:w="541"/>
        <w:gridCol w:w="610"/>
        <w:gridCol w:w="9965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Акжолскому сельскому округу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02"/>
        <w:gridCol w:w="539"/>
        <w:gridCol w:w="539"/>
        <w:gridCol w:w="629"/>
        <w:gridCol w:w="9931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Пограничному сельскому округу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21"/>
        <w:gridCol w:w="537"/>
        <w:gridCol w:w="537"/>
        <w:gridCol w:w="585"/>
        <w:gridCol w:w="9962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Сарышыганакскому сельскому округу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21"/>
        <w:gridCol w:w="537"/>
        <w:gridCol w:w="537"/>
        <w:gridCol w:w="585"/>
        <w:gridCol w:w="9962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Куркольскому сельскому округу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23"/>
        <w:gridCol w:w="539"/>
        <w:gridCol w:w="539"/>
        <w:gridCol w:w="523"/>
        <w:gridCol w:w="10017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Кызылжарскому сельскому округу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22"/>
        <w:gridCol w:w="538"/>
        <w:gridCol w:w="538"/>
        <w:gridCol w:w="501"/>
        <w:gridCol w:w="10042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Енбекскому сельскому округу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42"/>
        <w:gridCol w:w="537"/>
        <w:gridCol w:w="537"/>
        <w:gridCol w:w="479"/>
        <w:gridCol w:w="10047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Евгеньевскому сельскому округу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42"/>
        <w:gridCol w:w="537"/>
        <w:gridCol w:w="537"/>
        <w:gridCol w:w="479"/>
        <w:gridCol w:w="1002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 по селу Алгабас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43"/>
        <w:gridCol w:w="538"/>
        <w:gridCol w:w="538"/>
        <w:gridCol w:w="458"/>
        <w:gridCol w:w="10043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 по селу Уштерек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45"/>
        <w:gridCol w:w="540"/>
        <w:gridCol w:w="540"/>
        <w:gridCol w:w="566"/>
        <w:gridCol w:w="9970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Достыкскому сельскому округу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67"/>
        <w:gridCol w:w="541"/>
        <w:gridCol w:w="541"/>
        <w:gridCol w:w="546"/>
        <w:gridCol w:w="9986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 по селу Калкаман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47"/>
        <w:gridCol w:w="541"/>
        <w:gridCol w:w="547"/>
        <w:gridCol w:w="547"/>
        <w:gridCol w:w="9977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 по поселку Аксу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44"/>
        <w:gridCol w:w="539"/>
        <w:gridCol w:w="539"/>
        <w:gridCol w:w="608"/>
        <w:gridCol w:w="9889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