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22efd9" w14:textId="f22efd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акимата города Аксу от 16 июня 2009 года N 341/3 "Об организации дополнительных мер по социальной защите молодежи - выпускников учебных заведений начального, среднего и высшего профессионального образования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Аксу Павлодарской области от 28 октября 2009 года N 656/6. Зарегистрировано Управлением юстиции города Аксу Павлодарской области 7 декабря 2009 года N 12-2-121. Утратило силу - постановлением акимата города Аксу Павлодарской области от 6 апреля 2010 года N 196/3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города Аксу Павлодарской области от 06.04.2010 N 196/3.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статьей 120 Трудового </w:t>
      </w:r>
      <w:r>
        <w:rPr>
          <w:rFonts w:ascii="Times New Roman"/>
          <w:b w:val="false"/>
          <w:i w:val="false"/>
          <w:color w:val="000000"/>
          <w:sz w:val="28"/>
        </w:rPr>
        <w:t>кодекса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15 мая 2007 года, статьей 31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пунктом 2 статьи 5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занятости населения", пунктами 2 и 11 </w:t>
      </w:r>
      <w:r>
        <w:rPr>
          <w:rFonts w:ascii="Times New Roman"/>
          <w:b w:val="false"/>
          <w:i w:val="false"/>
          <w:color w:val="000000"/>
          <w:sz w:val="28"/>
        </w:rPr>
        <w:t>статьи 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  Казахстан от 7 июля 2004 года "О государственной молодежной политике в Республике Казахстан", подпунктом 1.5 пункта 1 </w:t>
      </w:r>
      <w:r>
        <w:rPr>
          <w:rFonts w:ascii="Times New Roman"/>
          <w:b w:val="false"/>
          <w:i w:val="false"/>
          <w:color w:val="000000"/>
          <w:sz w:val="28"/>
        </w:rPr>
        <w:t>постановления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"О мерах по реализации Послания Главы Государства народу Казахстана от 6 марта 2009 года "Через кризис к обновлению и развитию", в целях расширения мер по содействию занятости населения акимат города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города Аксу от 16 июня 2009 года N 341/3 "Об организации дополнительных мер по социальной защите молодежи – выпускников учебных заведений начального, среднего и высшего профессионального образования" (зарегистрировано в Реестре государственной регистрации нормативных правовых актов за N 12-2-112, опубликовано в городской газете "Акжол–Новый путь" от 22 июля 2009 года N 53) внести следующее изменение: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6 указанного </w:t>
      </w:r>
      <w:r>
        <w:rPr>
          <w:rFonts w:ascii="Times New Roman"/>
          <w:b w:val="false"/>
          <w:i w:val="false"/>
          <w:color w:val="000000"/>
          <w:sz w:val="28"/>
        </w:rPr>
        <w:t>постановления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города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"6. Оплата труда участников Молодежной практики производится Уполномоченным органом за фактически отработанное время в размере 15000 (пятнадцати) тысяч тенге."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10 (десяти)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выполнением настоящего постановления возложить на заместителей акима города Агжанова Б.Ш. и Рахимжанова Е.М.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города                                О. Каиргельдинов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