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665f" w14:textId="77d6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4 июня 2009 года N 75/15. Зарегистрировано Управлением юстиции города Павлодара Павлодарской области 30 июня 2009 года за N 12-1-141. Утратило силу - решением маслихата города Павлодара Павлодарской области от 31 марта 2010 года N 25/23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31.03.2010 N 25/23.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65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подпункта 8)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 (22 очередная сессия 3 созыва), (зарегистрированное в Реестре государственной регистрации нормативных правовых актов за N 12-1-64 от 11 апреля 2006 года, опубликованное в газетах "Сарыарка самалы" N 43 от 13 апреля 2006 года, N 46 от 20 апреля 2006 года, "Версия" N 15 от 17 апреля 2006 года, N 16 от 24 апреля 2006 года, N 17 от 01 мая 2006 года, N 18 от 08 мая 2006 года, с внесенными изменениями и дополнениями решениями Павлодарского городского маслихата от 28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дополнений в решение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Павлодара", (зарегистрированное в Реестре государственной регистрации нормативных правовых актов за N 12-1-86, опубликованное в газетах "Сарыарка самалы" N 51 от 03 мая 2007 года, "Версия" N 16 от 23 апреля 2007 года), решением Павлодарского городского маслихата от 5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99/4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Павлодара", (зарегистрированное в Реестре государственной регистрации нормативных правовых актов за N 21-1-105, опубликованное в газетах "Сарыарка самалы" N 57 от 22 мая 2008 года, "Версия" N 22 от 22 июня 2008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"уборка и содержание территории производится владельцами и пользователями строений в пределах границ отведенной прилегающей территории в радиусе по периметру до 10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территории санитарно-защитных зон предприятий осуществляется их владельцами или пользователями".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63 слово "строения" заменить словами "границ земельного участка".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постоянные комиссии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10 (десять)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С. Ватутин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В. Лебедь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