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8f07" w14:textId="a688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16 марта 2009 года № 58 "Об определении целевых групп населения и мер по содействию их занятости и социальной защите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17 июня 2009 года № 140. Зарегистрировано управлением юстиции Узункольского района Костанайской области 24 июля 2009 года № 9-19-105.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целевых групп населения и мер по содействию их занятости и социальной защите в 2009 года" от 16 марта 2009 года № 58 (зарегистрировано в Реестре государственной регистрации нормативных правовых актов № 9-19-94, опубликовано в газете "Нұрлы жол" 16 апреля 2009 года) в которое вносилось дополнение,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27 мая 2009 года № 132 "О внесении дополнения в постановление акимата от 16 марта 2009 года № 58 "Об определении целевых групп населения и мер по содействию их занятости и социальной защите в 2009 году" (зарегистрировано в Реестре государственной регистрации нормативных правовых актов № 9-19-104, опубликовано в газете "Нұрлы жол" 16 июля 2009 года № 29)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высшего" исключить;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пункта 1 после слов "незанятая молодежь" дополнить словами "выпускники прошлых лет без опыта работы";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выпускники организаций высшего и послевузовского образования".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