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411" w14:textId="074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марта 2006 года № 25 "Об утверждении Правил содержания кошек и собак в населенных пунктах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апреля 2009 года № 167. Зарегистрировано Управлением юстиции Тарановского района Костанайской области 15 мая 2009 года № 9-18-92. Утратило силу - Решением маслихата Тарановского района Костанайской области от 20 декабря 2012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Тарановского района Костанайской области от 20.12.2012 № 87 (вводится в действие с момента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311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в целях приведения решения в соответствие с действующим законодательством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"Об утверждении Правил содержания кошек и собак в населенных пунктах Тарановского района" от 29 марта 2006 года № 25 (номер в Реестре государственной регистрации нормативных правовых актов 9-18-27, 21 апреля 2006 года опубликовано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главы 1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2 слово "Обязанности" заменить словом "Ответственность";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Владельцам кошек и собак необходимо соблюдать ниже перечисленные условия:";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главы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"не оставлять без присмотра" дополнить словами "в общественных местах";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 требованиями настоящих Правил" заменить словами "с настоящими Правилами";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"владельцы обязаны" заменить словами "владельцам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"разрешается" заменить словом "осуществляется";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"владельцы животных обязаны" и "проводить мероприятия по ликвидации заразных болезней"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собственникам сторожевых собак, охраняющих различного рода территории, объекты, при входе на территорию необходимо размещать предупреждающую табличку.";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 главы 4 слово "Разрешается:" заменить словом "Допускается:";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главы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"Запрещается:" заменить словом "Не допускается:";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"детям в возрасте до 14 лет и гражданам в нетрезвом состоянии"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"подъездах" дополнить словами "чердаках, подвалах,";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"должны быть убраны" заменить словами "убираются";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Владельцам кошек и собак необходимо соблюдать санитарно-гигиенические, ветеринарные правила содержания домашних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главы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 содержании собак на подворье на воротах при входе необходимо размещать предупреждающую табличку. В условиях, исключающих возможность причинения беспокойства и создания опасности для окружающих, количество содержащихся кошек и собак не ограничено.";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10 главы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Привлечение к ответственности владельцев кошек и собак 11. За нарушение Правил содержания кошек и собак владелец животного несет ответственность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                      К. Сатубалдин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Тарановскому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                  Б. Копжасаров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В. Балан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