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7668" w14:textId="33e7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содействию занятости целевых групп населения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23 января 2009 года № 24. Зарегистрировано Управлением юстиции Тарановского района Костанайской области 13 февраля 2009 года № 9-18-78. Утратило силу в связи прекращением срока действия - письмо акима Тарановского района Костанайской области от 8 декабря 2011 года № 11-02/1717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Тарановского района Костанайской области от 08.12.2011 № 11-02/1717.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в целях содействия занятости целевых групп населения,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 одинокие, многодетные родители, воспитывающие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 несовершеннолетние в возрасте от шестнадцати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 воспитанники детских домов, дети-сироты и дети, оставшиеся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 лица предпенсионного возраста (за два года до выхода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 лица, освобожденные из мест лишения свободы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 лица, уволенные из рядов Вооруженных сил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на содержании лиц, которые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установленном законодательством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признаны нуждающимися в постоянном уходе, помощи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длительно неработающие граждане (год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выпускники технических и профессиональных учебных заведений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 двадцати трех лет, а также выпускники прошлых лет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ранее не работавшие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высвобожденные в связи с ликвидацией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работодателя-юридического лица либо прекращением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деятельности работодателя-физического лица, сокращением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от 27.10.2009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выпускники организаций высшего и послевузовского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образования, а также выпускники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Тарановского района Костанайской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02.06.2009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27.10.2009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Тарановского района"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для безработных из целевых групп населения, состоящих на учете, первоочередное право трудоустройства на имеющиеся вакантные и свободные рабочие мест, прохождения профессиональной подготовки, повышения квалификации, участия в общественных работах, а также оказания других мер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вести ежемесячный мониторинг принимаемых мер по содействию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Бермагамбетова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