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34b8f0" w14:textId="034b8f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организации и финансировании общественных работ в Карабалыкском районе в 2009 году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Карабалыкского района Костанайской области от 19 января 2009 года № 20. Зарегистрировано Управлением юстиции Карабалыкского района Костанайской области 13 февраля 2009 года № 9-12-93. Утратило силу в связи с истечением срока применения - (письмо руководителя аппарата акима Карабалыкского района Костанайской области от 2 мая 2013 года № 05-10/468)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>
      Сноска. Утратило силу в связи с истечением срока применения - (письмо руководителя аппарата акима Карабалыкского района Костанайской области от 02.05.2013 № 05-10/468).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На основании </w:t>
      </w:r>
      <w:r>
        <w:rPr>
          <w:rFonts w:ascii="Times New Roman"/>
          <w:b w:val="false"/>
          <w:i w:val="false"/>
          <w:color w:val="000000"/>
          <w:sz w:val="28"/>
        </w:rPr>
        <w:t>статьи 20 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№ 149-II "О занятости населения", </w:t>
      </w:r>
      <w:r>
        <w:rPr>
          <w:rFonts w:ascii="Times New Roman"/>
          <w:b w:val="false"/>
          <w:i w:val="false"/>
          <w:color w:val="000000"/>
          <w:sz w:val="28"/>
        </w:rPr>
        <w:t>статьи 31 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№ 148-II "О местном государственном управлении в Республике Казахстан", в соответствии с постановлением Правительства Республики Казахстан от 19 июня 2001 года </w:t>
      </w:r>
      <w:r>
        <w:rPr>
          <w:rFonts w:ascii="Times New Roman"/>
          <w:b w:val="false"/>
          <w:i w:val="false"/>
          <w:color w:val="000000"/>
          <w:sz w:val="28"/>
        </w:rPr>
        <w:t>№ 836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мерах по реализации Закона Республики Казахстан от 23 января 2001 года "О занятости населения", акимат Карабалыкского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 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организации и финансирования общественных работ (приложение 1).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 Сноска. Пункт 1 в редакции </w:t>
      </w:r>
      <w:r>
        <w:rPr>
          <w:rFonts w:ascii="Times New Roman"/>
          <w:b w:val="false"/>
          <w:i w:val="false"/>
          <w:color w:val="000000"/>
          <w:sz w:val="28"/>
        </w:rPr>
        <w:t>постановления</w:t>
      </w:r>
      <w:r>
        <w:rPr>
          <w:rFonts w:ascii="Times New Roman"/>
          <w:b w:val="false"/>
          <w:i w:val="false"/>
          <w:color w:val="ff0000"/>
          <w:sz w:val="28"/>
        </w:rPr>
        <w:t xml:space="preserve"> акимата Карабалыкского района Костанайской области от 02.04.2009 № 72 (порядок введения в действие см. </w:t>
      </w:r>
      <w:r>
        <w:rPr>
          <w:rFonts w:ascii="Times New Roman"/>
          <w:b w:val="false"/>
          <w:i w:val="false"/>
          <w:color w:val="000000"/>
          <w:sz w:val="28"/>
        </w:rPr>
        <w:t>пункт 3</w:t>
      </w:r>
      <w:r>
        <w:rPr>
          <w:rFonts w:ascii="Times New Roman"/>
          <w:b w:val="false"/>
          <w:i w:val="false"/>
          <w:color w:val="ff0000"/>
          <w:sz w:val="28"/>
        </w:rPr>
        <w:t>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Утвердить </w:t>
      </w:r>
      <w:r>
        <w:rPr>
          <w:rFonts w:ascii="Times New Roman"/>
          <w:b w:val="false"/>
          <w:i w:val="false"/>
          <w:color w:val="000000"/>
          <w:sz w:val="28"/>
        </w:rPr>
        <w:t>перечень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предприятий, предоставляющих рабочие места для организации общественных работ, виды и объемы общественных работ (приложение 2).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Рекомендовать начальнику государственного учреждения "Отдел занятости и социальных программ Карабалыкского района" (по согласованию) руководствоваться данным постановлением при направлении безработных на общественные работы.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Рекомендовать директору государственного коммунального предприятия "Көмек" (по согласованию), директору Костанайского областного филиала республиканского государственного предприятия "Казахавтодор", председателю правления товарищества с ограниченной ответственностью "Костанай жолдары", индивидуальному предпринимателю Петоян Оганнесу Ониковичу определить конкретные виды работ для заключения договоров на выполнение общественных работ с уполномоченным органом по вопросам занятости населения.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4 с изменениями, внесенными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акимата Карабалыкского района Костанайской области от 02.04.2009 № 72 (порядок введения в действие см. </w:t>
      </w:r>
      <w:r>
        <w:rPr>
          <w:rFonts w:ascii="Times New Roman"/>
          <w:b w:val="false"/>
          <w:i w:val="false"/>
          <w:color w:val="000000"/>
          <w:sz w:val="28"/>
        </w:rPr>
        <w:t>пункт 3</w:t>
      </w:r>
      <w:r>
        <w:rPr>
          <w:rFonts w:ascii="Times New Roman"/>
          <w:b w:val="false"/>
          <w:i w:val="false"/>
          <w:color w:val="ff0000"/>
          <w:sz w:val="28"/>
        </w:rPr>
        <w:t>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Рекомендовать администраторам бюджетных программ: государственному учреждению "Отдел жилищно-коммунального хозяйства, пассажирского транспорта и автомобильных дорог Карабалыкского района» (по согласованию), государственному учреждению "Отдел образования Карабалыкского района" (по согласованию), государственному учреждению "Отдел физической культуры и спорта Карабалыкского района" (по согласованию) учитывать виды и объемы общественных работ при оплате работ и услуг, оказываемых предприятием, определенным в перечне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Постановления акимата Карабалыкского района от 10 апреля 2008 года № 88 "Об организации и финансировании общественных работ в Карабалыкском районе в 2008 году", номер государственной регистрации 9-12-73 от 15 апреля 2008 года, опубликованное в районной газете "Айна" от 17 апреля 2008 года № 4, от 27 мая 2008 года № 152 "О внесении дополнения в постановление акимата от 10 апреля 2008 года № 88 "Об организации и финансировании общественных работ в Карабалыкском районе в 2008 году", номер государственной регистрации 9-12-79 от 20 июня 2008 года, опубликованное в районной газете "Айна" от 10 июля 2008 года № 28, считать утратившими силу.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Контроль за исполнением настоящего постановления возложить на заместителя акима района Исенбаева М. 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Данное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Аким                     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Карабалыкского района                      Ф. Филиппов</w:t>
      </w:r>
    </w:p>
    <w:bookmarkStart w:name="z10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   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Утверждено постановлением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акимата Карабалыкского района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19 января 2009 года № 20    </w:t>
      </w:r>
    </w:p>
    <w:bookmarkEnd w:id="2"/>
    <w:bookmarkStart w:name="z11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Правила организации и финансирования</w:t>
      </w:r>
      <w:r>
        <w:br/>
      </w:r>
      <w:r>
        <w:rPr>
          <w:rFonts w:ascii="Times New Roman"/>
          <w:b/>
          <w:i w:val="false"/>
          <w:color w:val="000000"/>
        </w:rPr>
        <w:t>
общественных работ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     Сноска. Заголовок приложения 1 в редакции </w:t>
      </w:r>
      <w:r>
        <w:rPr>
          <w:rFonts w:ascii="Times New Roman"/>
          <w:b w:val="false"/>
          <w:i w:val="false"/>
          <w:color w:val="ff0000"/>
          <w:sz w:val="28"/>
        </w:rPr>
        <w:t>постановления</w:t>
      </w:r>
      <w:r>
        <w:rPr>
          <w:rFonts w:ascii="Times New Roman"/>
          <w:b w:val="false"/>
          <w:i w:val="false"/>
          <w:color w:val="ff0000"/>
          <w:sz w:val="28"/>
        </w:rPr>
        <w:t xml:space="preserve"> акимата Карабалыкского района Костанайской области от 02.04.2009 № 72 (порядок введения в действие см. </w:t>
      </w:r>
      <w:r>
        <w:rPr>
          <w:rFonts w:ascii="Times New Roman"/>
          <w:b w:val="false"/>
          <w:i w:val="false"/>
          <w:color w:val="ff0000"/>
          <w:sz w:val="28"/>
        </w:rPr>
        <w:t>пункт 3</w:t>
      </w:r>
      <w:r>
        <w:rPr>
          <w:rFonts w:ascii="Times New Roman"/>
          <w:b w:val="false"/>
          <w:i w:val="false"/>
          <w:color w:val="ff0000"/>
          <w:sz w:val="28"/>
        </w:rPr>
        <w:t>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Сноска. Вступительная часть приложения 1 исключена </w:t>
      </w:r>
      <w:r>
        <w:rPr>
          <w:rFonts w:ascii="Times New Roman"/>
          <w:b w:val="false"/>
          <w:i w:val="false"/>
          <w:color w:val="ff0000"/>
          <w:sz w:val="28"/>
        </w:rPr>
        <w:t>постановлением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акимата Карабалыкского района Костанайской области от 02.04.2009 № 72 порядок введения в действие см. </w:t>
      </w:r>
      <w:r>
        <w:rPr>
          <w:rFonts w:ascii="Times New Roman"/>
          <w:b w:val="false"/>
          <w:i w:val="false"/>
          <w:color w:val="ff0000"/>
          <w:sz w:val="28"/>
        </w:rPr>
        <w:t>пункт 3</w:t>
      </w:r>
      <w:r>
        <w:rPr>
          <w:rFonts w:ascii="Times New Roman"/>
          <w:b w:val="false"/>
          <w:i w:val="false"/>
          <w:color w:val="ff0000"/>
          <w:sz w:val="28"/>
        </w:rPr>
        <w:t>).</w:t>
      </w:r>
    </w:p>
    <w:bookmarkStart w:name="z12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Общие положения</w:t>
      </w:r>
    </w:p>
    <w:bookmarkEnd w:id="4"/>
    <w:bookmarkStart w:name="z13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Настоящие Правила регулируют основные условия и систему расчетов с организациями, которые предоставят временные рабочие места для организации оплачиваемых общественных работ.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1 приложения 1 с изменениями, внесенными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акимата Карабалыкского района Костанайской области от  02.04.2009 № 72 (порядок введения в действие см. </w:t>
      </w:r>
      <w:r>
        <w:rPr>
          <w:rFonts w:ascii="Times New Roman"/>
          <w:b w:val="false"/>
          <w:i w:val="false"/>
          <w:color w:val="000000"/>
          <w:sz w:val="28"/>
        </w:rPr>
        <w:t>пункт 3</w:t>
      </w:r>
      <w:r>
        <w:rPr>
          <w:rFonts w:ascii="Times New Roman"/>
          <w:b w:val="false"/>
          <w:i w:val="false"/>
          <w:color w:val="ff0000"/>
          <w:sz w:val="28"/>
        </w:rPr>
        <w:t>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Основные понятия, используемые в в настоящих Правилах: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общественные работы – виды трудовой деятельности, организуемые местными исполнительными органами, не требующие предварительной подготовки работника, имеющие социально полезную направленность и выполняемые гражданами по направлению уполномоченных органов по вопросам занятости для обеспечения их временной занятости;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центральный исполнительный орган - государственный орган, координирующий реализацию государственной политики в сфере занятости населения;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местный исполнительный орган - акимат, возглавляемый акимом области, города, района, осуществляющий в пределах своей компетенции местное государственное управление на соответствующей территории;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целевые группы – группы лиц, установленные Законом "О занятости населения", испытывающие затруднения в трудоустройстве и требующие социальной защиты.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2 приложения 1 с изменениями, внесенными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акимата Карабалыкского района Костанайской области от  02.04.2009 № 72 (порядок введения в действие см. </w:t>
      </w:r>
      <w:r>
        <w:rPr>
          <w:rFonts w:ascii="Times New Roman"/>
          <w:b w:val="false"/>
          <w:i w:val="false"/>
          <w:color w:val="000000"/>
          <w:sz w:val="28"/>
        </w:rPr>
        <w:t>пункт 3</w:t>
      </w:r>
      <w:r>
        <w:rPr>
          <w:rFonts w:ascii="Times New Roman"/>
          <w:b w:val="false"/>
          <w:i w:val="false"/>
          <w:color w:val="ff0000"/>
          <w:sz w:val="28"/>
        </w:rPr>
        <w:t>).</w:t>
      </w:r>
    </w:p>
    <w:bookmarkEnd w:id="5"/>
    <w:bookmarkStart w:name="z14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Порядок организации общественных работ</w:t>
      </w:r>
    </w:p>
    <w:bookmarkEnd w:id="6"/>
    <w:bookmarkStart w:name="z15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Отдел занятости и социальных программ Карабалыкского района заключает с работодателями договор по оказанию услуг на выполнение общественных работ.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Общественные работы проводятся в организациях путем создания временных рабочих мест и финансируются из средств районного бюджета согласно решению маслихата.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С целью обеспечения безработных временными рабочими местами и эффективного использования средств, предназначенных на оплату труда участников оплачиваемых общественных работ, (за счет районного бюджета), местные исполнительные органы осуществляют следующие мероприятия: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определяют спрос и предложение на общественные работы;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утверждают перечень организаций, в которых будут проводиться общественные работы, виды, объемы и конкретные условия выполнения, размеры оплаты труда участников общественных работ.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6. Направление безработных на общественные работы осуществляется Отделом занятости и социальных программ Карабалыкского района в организации, определяемые постановлением местного исполнительного органа.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7. Приоритетное право участия в общественных работах имеют безработные, входящие в целевые группы.</w:t>
      </w:r>
    </w:p>
    <w:bookmarkEnd w:id="7"/>
    <w:bookmarkStart w:name="z16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Источники и условия финансирования общественных работ</w:t>
      </w:r>
    </w:p>
    <w:bookmarkEnd w:id="8"/>
    <w:bookmarkStart w:name="z1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Оплата труда безработных, участвующих в общественных работах, осуществляется работодателем ежемесячно в соответствии с условиями индивидуального трудового договора и зависит от количества, качества и сложности выполняемой работы.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9. Расходы работодателей на оплату труда участников общественных работ в размере 1,5 минимальной заработной платы, утвержденной Правительством Республики Казахстан, возмещаются из районного бюджета, согласно решению маслихата.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Расходы работодателей по уплате социальных отчислений в государственный фонд социального страхования, в размерах установленных действующим законодательством Республики Казахстан, возмещаются из районного бюджета, согласно решению маслихата.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Расходы работодателей на уплату комиссионного вознаграждения за услуги банков второго уровня по зачислению и выплате заработной платы и других денежных выплат на лицевые счета по вкладам до востребования или на счета дебитных платежных карточек банка, причитающихся участникам общественных работ, в размерах установленных договором, возмещаются из районного бюджета, согласно решению маслихата.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Бюджетные средства перечисляются на расчетные счета работодателей.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10. Заработная плата, выплачиваемая из средств районного бюджета, согласно решению маслихата, безработным, участвующих в общественных работах, освобождается от налогообложения в установленном законодательством порядке.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11. Работодатели используют денежные поступления из районного бюджета, согласно решению маслихата, строго по целевому назначению.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12. Работодатели для возмещения из местного бюджета, согласно решению маслихата, расходов по оплате труда ежемесячно представляют в отдел занятости и социальных программ Карабалыкского района акт выполненных работ. Оплата труда граждан, участвующих в общественных работах, производится за фактически выполненный объем.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13. Выплата социального пособия по временной нетрудоспособности, возмещение вреда, причиненного увечьем или иным повреждением здоровья, безработным, участвующим в общественных работах, производится работодателем в соответствии с действующим законодательством.</w:t>
      </w:r>
    </w:p>
    <w:bookmarkEnd w:id="9"/>
    <w:bookmarkStart w:name="z18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4. Контроль за порядком организации и финансирования</w:t>
      </w:r>
      <w:r>
        <w:br/>
      </w:r>
      <w:r>
        <w:rPr>
          <w:rFonts w:ascii="Times New Roman"/>
          <w:b/>
          <w:i w:val="false"/>
          <w:color w:val="000000"/>
        </w:rPr>
        <w:t>
общественных работ</w:t>
      </w:r>
    </w:p>
    <w:bookmarkEnd w:id="10"/>
    <w:bookmarkStart w:name="z1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Контроль за порядком организации и финансирования общественных работ осуществляется государственными органами в установленном законодательством порядке.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1"/>
    <w:bookmarkStart w:name="z2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   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Утверждено постановлением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акимата Карабалыкского района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19 января 2009 года № 20    </w:t>
      </w:r>
    </w:p>
    <w:bookmarkEnd w:id="12"/>
    <w:bookmarkStart w:name="z21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Перечень предприятий,</w:t>
      </w:r>
      <w:r>
        <w:br/>
      </w:r>
      <w:r>
        <w:rPr>
          <w:rFonts w:ascii="Times New Roman"/>
          <w:b/>
          <w:i w:val="false"/>
          <w:color w:val="000000"/>
        </w:rPr>
        <w:t>
предоставляющих рабочие места для организации</w:t>
      </w:r>
      <w:r>
        <w:br/>
      </w:r>
      <w:r>
        <w:rPr>
          <w:rFonts w:ascii="Times New Roman"/>
          <w:b/>
          <w:i w:val="false"/>
          <w:color w:val="000000"/>
        </w:rPr>
        <w:t>
общественных работ, виды и объемы общественных работ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  Сноска. Перечень приложения 2 с дополнениями, внесенными</w:t>
      </w:r>
      <w:r>
        <w:rPr>
          <w:rFonts w:ascii="Times New Roman"/>
          <w:b w:val="false"/>
          <w:i w:val="false"/>
          <w:color w:val="ff0000"/>
          <w:sz w:val="28"/>
        </w:rPr>
        <w:t xml:space="preserve"> постановлением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акимата Карабалыкского района Костанайской области от  02.04.2009 № 72 (порядок введения в действие см. </w:t>
      </w:r>
      <w:r>
        <w:rPr>
          <w:rFonts w:ascii="Times New Roman"/>
          <w:b w:val="false"/>
          <w:i w:val="false"/>
          <w:color w:val="ff0000"/>
          <w:sz w:val="28"/>
        </w:rPr>
        <w:t>пункт 3</w:t>
      </w:r>
      <w:r>
        <w:rPr>
          <w:rFonts w:ascii="Times New Roman"/>
          <w:b w:val="false"/>
          <w:i w:val="false"/>
          <w:color w:val="ff0000"/>
          <w:sz w:val="28"/>
        </w:rPr>
        <w:t>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Примечание РЦПИ: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Перечень см. бумажный вариант.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