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a508" w14:textId="93fa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граждан Республики Казахстан, оралманов, деятельность, которых носит эпизодический характер, а так же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апреля 2009 года № 137. Зарегистрировано Управлением юстиции Камыстинского района Костанайской области 6 мая 2009 года № 9-11-91. Утратило силу решением маслихата Камыстинского района Костанайской области от 4 января 2013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Камыстинского района Костанайской области от 04.01.2013 № 97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 и по всему тексту слова "физических лиц" заменены словами "граждан Республики Казахстан, оралманов" - решением маслихата Камыстинского района Костанайской области 11.02.2011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для граждан Республики Казахстан, оралманов, деятельность, которых носит эпизодический характер, а так же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от 21 декабря 2006 года № 220 "Об утверждении стоимости разовых талонов для физических лиц, деятельность которых носит эпизодический характер и лиц, осуществляющих реализацию товаров на рынке".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Кстаубаева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оралманов, деятельность,</w:t>
      </w:r>
      <w:r>
        <w:br/>
      </w:r>
      <w:r>
        <w:rPr>
          <w:rFonts w:ascii="Times New Roman"/>
          <w:b/>
          <w:i w:val="false"/>
          <w:color w:val="000000"/>
        </w:rPr>
        <w:t>которых носит эпизодический характер, а так же</w:t>
      </w:r>
      <w:r>
        <w:br/>
      </w:r>
      <w:r>
        <w:rPr>
          <w:rFonts w:ascii="Times New Roman"/>
          <w:b/>
          <w:i w:val="false"/>
          <w:color w:val="000000"/>
        </w:rPr>
        <w:t>для граждан 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индивидуальных предпринимателей и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осуществляющих деятельность по реализации</w:t>
      </w:r>
      <w:r>
        <w:br/>
      </w:r>
      <w:r>
        <w:rPr>
          <w:rFonts w:ascii="Times New Roman"/>
          <w:b/>
          <w:i w:val="false"/>
          <w:color w:val="000000"/>
        </w:rPr>
        <w:t>товаров, выполнению работ, оказанию услуг на рынках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5622"/>
        <w:gridCol w:w="4158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стационарных помещениях):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и журналов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а также посадочного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(саженцы, рассада), бахчевых культур,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живых цветов выращенных на дачных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придомовых участках,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хозяйства, садоводства,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 и дачных участков,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для животных и птиц, веников,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метел, лесных ягод, меда, грибов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владельцев личных тракторов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земельных участков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 и 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деятельность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товаров, выполнению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услуг на рынках,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реализации в киосках,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 (изолированных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блоках) на территории рынка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