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d25e8" w14:textId="c3d25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19 декабря 2008 года № 98 "О районном бюджете Камыстинского района на 2009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22 апреля 2009 года № 129. Зарегистрировано Управлением юстиции Камыстинского района Костанайской области 27 апреля 2009 года № 9-11-89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 также рассмотрев постановление акимата Камыстинского района от 17 апреля 2009 года № 57 "О внесении на рассмотрение Камыстинского районного маслихата "О районном бюджете Камыстинского района на 2009 год", Камыстинский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в решение маслихата от 19 декабря 2008 года № 98 "О районном бюджете Камыстинского района на 2009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- 1362405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292290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1069353 тысячи тенге;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1435327 тысяч тенге;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- 72922 тысячи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– 72922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72922 тысячи тенге".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 пункта 3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на финансирование приоритетных социальных проектов в поселках, аулах (селах), аульных сельских округах в рамках реализации стратегии региональной занятости и переподготовки кадров -1433 тысяч тенге".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10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Утвердить в районом бюджете на 2009 год целевые текущие трансферты и трансферты на развитие, полученные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создание лингафонных и мультимедийных кабинетов в государственных учреждениях начального, основного среднего и общего среднего образования в сумме - 5541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- 8194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внедрение новых технологий обучения в государственной системе образования в сумме - 6357 тысяч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выплату государственной адресной социальной помощи в сумме - 690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выплату государственных пособий на детей до 18 лет в сумме - 6979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реализацию мер по оказанию социальной поддержки специалистов социальной сферы сельских населенных пунктов в сумме - 4723 тысяч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на строительство средней школы на 300 мест в селе Камысты Камыстинского района Костанайской области в сумме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510476 тысяч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финансирование приоритетных социальных проектов в поселках, аулах (селах), аульных (сельских) округах в рамках реализации стратегии региональной занятости и переподготовки кадров в сумме - 4367 тысяч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расширение программы социальных рабочих мест и молодежной практики в сумме - 6294 тысяч тенге".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 к указанному решению изложить в новой редакции согласно приложению 4 к настоящему решению.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Кстаубаева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Камыстинского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Рахимжанов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апреля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129                 </w:t>
      </w:r>
    </w:p>
    <w:bookmarkEnd w:id="18"/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Камыстинского района на 2009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73"/>
        <w:gridCol w:w="1293"/>
        <w:gridCol w:w="8673"/>
        <w:gridCol w:w="277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2009 год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1362405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292290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111819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96550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31098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1069353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1069353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1069353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13"/>
        <w:gridCol w:w="613"/>
        <w:gridCol w:w="673"/>
        <w:gridCol w:w="8413"/>
        <w:gridCol w:w="2713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1435327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125243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107253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 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30739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66772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 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 района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1088728,9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33049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33049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33049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519996,9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519105,9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506616,9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 новых технологий обучения в государственной системе образования за счет целевых трансферттов из республиканского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535683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организаций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525691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525691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56059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46696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9107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32958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17284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17284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17284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12623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50975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и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 спорта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 и информационного пространства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 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 спорта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 спорта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28382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9079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 земельных отношений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приоритетных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8595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26087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26087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16666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Официальные трансферты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144,1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Официальные трансферты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неиспользованный (недоиспользованных) целевых трансфертов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-72922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 дефицита ( использование профицита)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72922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72922</w:t>
            </w:r>
          </w:p>
        </w:tc>
      </w:tr>
    </w:tbl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апреля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129                 </w:t>
      </w:r>
    </w:p>
    <w:bookmarkEnd w:id="20"/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аула (села ), аульных (сельских)</w:t>
      </w:r>
      <w:r>
        <w:br/>
      </w:r>
      <w:r>
        <w:rPr>
          <w:rFonts w:ascii="Times New Roman"/>
          <w:b/>
          <w:i w:val="false"/>
          <w:color w:val="000000"/>
        </w:rPr>
        <w:t>
округов Камыстинского района на 2009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93"/>
        <w:gridCol w:w="593"/>
        <w:gridCol w:w="593"/>
        <w:gridCol w:w="101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1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1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Свердловский сельский округ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 в городе , города районного значения, поселка,аула (села 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 хозяйства, охраны окружающей среды и земельных отношений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приоритетных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аульного(сельского) округа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лорог в городах районного значения, поселках, аулах(селах), аульных(сельских) округах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Алтынсаринский сельский округ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, города районного значения, поселка,аула (села 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Дружбинский сельский округ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 в городе , города районного значения, поселка,аула (села 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Жайылминский сельский округ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 в городе , города районного значения, поселка,аула (села 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 хозяйства, охраны окружающей среды и земельных отношений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приоритетных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Бестауский сельский округ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 в городе , города районного значения, поселка,аула (села ), аульного (сельского) округа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 в городе , города районного значения, поселка,аула (села 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 в городе , города районного значения, поселка,аула (села 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 в городе , города районного значения, поселка,аула (села 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 хозяйства, охраны окружающей среды и земельных отношений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приоритетных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Ливановка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 в городе , города районного значения, поселка,аула (села ), аульного (сельского) округа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 в городе , города районного значения, поселка,аула (села ), аульного (сельского) округа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 хозяйства, охраны окружающей среды и земельных отношений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приоритетных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Свободненский сельский округ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 в городе , города районного значения, поселка,аула (села 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 в городе , города районного значения, поселка,аула (села 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 в городе , города районного значения, поселка,аула (села 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 в городе , города районного значения, поселка,аула (села 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 в городе , города районного значения, поселка,аула (села ), аульного (сельского) округа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 хозяйства, охраны окружающей среды и земельных отношений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приоритетных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Горьковский сельский округ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 в городе , города районного значения, поселка,аула (села 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