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dc0c" w14:textId="c27d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января 2009 года № 9. Зарегистрировано Управлением юстиции Денисовского района Костанайской области 19 февраля 2009 года № 9-8-115.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Денисовского района Костанайской области от 28.12.2009 № 316.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инвалидов в размере трех процентов от численности занятых рабочих мест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А. Кушнир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