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376a" w14:textId="5783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20 января 2009 года № 26 "Об организации бесплатного питания для воспитанников детских дошкольных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28 июля 2009 года № 402. Зарегистрировано управлением юстиции города Лисаковска Костанайской области 19 августа 2009 года № 9-4-150. Утратило силу постановлением акимата города Лисаковска Костанайской области от 5 января 2010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Лисаковска Костанайской области от 05.01.2010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Казахстан",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образовании", постановлением акимата города Лисаковска от 30 декабря 2008 года № 1403 "О реализации решения Лисаковского маслихата" от 25 декабря 2008 года № 142 "О бюджете города Лисаковска на 2009 год", а также в целях эффективного использования бюджетных средств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20 января 2009 года № 26 "Об организации бесплатного питания для воспитанников детских дошкольных организаций" (зарегистрировано в Реестре государственной регистрации нормативных правовых актов за № 9-4-135, опубликовано 12 февраля 2009 года в газете "Лисаковская новь")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"детям из неполных семей" заменить словами "детям из семей, среднедушевой доход в которых ниже стоимости продовольственной корзины".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Полешко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О. Марфин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Л. Сидорова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"Отдел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Г. Ткалич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