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c493" w14:textId="de2c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от 16 января 2009 года № 14 "Об утверждении перечня рыбохозяйственных водоемов местного значения"</w:t>
      </w:r>
    </w:p>
    <w:p>
      <w:pPr>
        <w:spacing w:after="0"/>
        <w:ind w:left="0"/>
        <w:jc w:val="both"/>
      </w:pPr>
      <w:r>
        <w:rPr>
          <w:rFonts w:ascii="Times New Roman"/>
          <w:b w:val="false"/>
          <w:i w:val="false"/>
          <w:color w:val="000000"/>
          <w:sz w:val="28"/>
        </w:rPr>
        <w:t>Постановление акимата Костанайской области от 28 сентября 2009 года № 337. Зарегистрировано Департаментом юстиции Костанайской области 12 октября 2009 года № 3695</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подпунктом 3) пункта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 акимат Костанайской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
      1. Внести в постановление акимата "Об утверждении перечня рыбохозяйственных водоемов местного значения" от 16 января 2009 года </w:t>
      </w:r>
      <w:r>
        <w:rPr>
          <w:rFonts w:ascii="Times New Roman"/>
          <w:b w:val="false"/>
          <w:i w:val="false"/>
          <w:color w:val="000000"/>
          <w:sz w:val="28"/>
        </w:rPr>
        <w:t>№ 14</w:t>
      </w:r>
      <w:r>
        <w:rPr>
          <w:rFonts w:ascii="Times New Roman"/>
          <w:b w:val="false"/>
          <w:i w:val="false"/>
          <w:color w:val="000000"/>
          <w:sz w:val="28"/>
        </w:rPr>
        <w:t xml:space="preserve"> (зарегистрировано в Реестре государственной регистрации нормативных правовых актах под номером 3666, опубликовано в газетах от 29 января 2009 года "Костанайские новости", от 30 января 2009 года "Қостанай таңы")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рыбохозяйственных водоемов местного значения, утвержденном указанным постановлением:</w:t>
      </w:r>
      <w:r>
        <w:br/>
      </w:r>
      <w:r>
        <w:rPr>
          <w:rFonts w:ascii="Times New Roman"/>
          <w:b w:val="false"/>
          <w:i w:val="false"/>
          <w:color w:val="000000"/>
          <w:sz w:val="28"/>
        </w:rPr>
        <w:t>
      строки, порядковые номера 33, 35, 36, 37, 39, 40, 41, 42, 43, 44, 45, 46, 47, 48, 49, 51, 52, 53, 54, 55, 56, 57, 58, 59, 61, 62, 63, 64, 65, 69, 70, 84, 126, 138, 170, 171, 173, 174, 175, 206, 207, 233, 282, 284, 314, 320, 322, 332, 335, 348, 356, 373, 383, 387, 389, 410, 411, 419, 421, 422, 427, 428, 429, 434, 440, 443, 457, 499, 503, 505, 516, 547, 575, исключить;</w:t>
      </w:r>
      <w:r>
        <w:br/>
      </w:r>
      <w:r>
        <w:rPr>
          <w:rFonts w:ascii="Times New Roman"/>
          <w:b w:val="false"/>
          <w:i w:val="false"/>
          <w:color w:val="000000"/>
          <w:sz w:val="28"/>
        </w:rPr>
        <w:t>
      в строке, порядковый номер 136, слово "(русский)" исключить;</w:t>
      </w:r>
      <w:r>
        <w:br/>
      </w:r>
      <w:r>
        <w:rPr>
          <w:rFonts w:ascii="Times New Roman"/>
          <w:b w:val="false"/>
          <w:i w:val="false"/>
          <w:color w:val="000000"/>
          <w:sz w:val="28"/>
        </w:rPr>
        <w:t>
      в строке, порядковый номер 407, цифры "1151" заменить цифрами "204";</w:t>
      </w:r>
      <w:r>
        <w:br/>
      </w:r>
      <w:r>
        <w:rPr>
          <w:rFonts w:ascii="Times New Roman"/>
          <w:b w:val="false"/>
          <w:i w:val="false"/>
          <w:color w:val="000000"/>
          <w:sz w:val="28"/>
        </w:rPr>
        <w:t>
      дополнить строками, порядковые номера 665, 666, 667, 668, 669, 670, 671, 672, 673, 674, 675, 676, 677, 678, 679, 680, 681, 682, 683, 684, 685, 686, 687, 688, 689, 690, 691, 692, 693, 694, 695, 696, 697, 698, 699, 700, 701, 702, 703, 704, 705, 706, 707, 708, 709, 710, 711, 712, 713, 714, 715, 716, 717, 718, 719, 720, 721, 722, 723, 724, 725, 726, 727, 728, 729, 730, следующего содержания:</w:t>
      </w:r>
      <w:r>
        <w:br/>
      </w: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5504"/>
        <w:gridCol w:w="1002"/>
        <w:gridCol w:w="3871"/>
      </w:tblGrid>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665.</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Арыстанколь</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Алтынсаринский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666.</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Бутобайколь</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Алтынсаринский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667.</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Бестобе</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Амангельдинский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668.</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Ушкарасу</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Амангельдинский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669.</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Атанак</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Аулиекольский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670.</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Безымянное</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Аулиекольский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671.</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без названия</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Денисовский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672.</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Бекперген</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Денисовский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673.</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Бесарабка</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Денисовский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674.</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Кашкинбай</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Денисовский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675.</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Моховое</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Денисовский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676.</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Платинка с разливами</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Денисовский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677.</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Пресное</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Денисовский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678.</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Пруд Искра</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Денисовский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679.</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Пруд Шункурколь</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Денисовский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680.</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Коссор</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Джангельдинский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681.</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Сор</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Джангельдинский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682.</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Сор</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Джангельдинский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683.</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Томен Саналы</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Джангельдинский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684.</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Река Теке</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Джангельдинский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685.</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Болото Шоптыколь</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Житикаринский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Водохранилище</w:t>
            </w:r>
            <w:r>
              <w:br/>
            </w:r>
            <w:r>
              <w:rPr>
                <w:rFonts w:ascii="Times New Roman"/>
                <w:b w:val="false"/>
                <w:i w:val="false"/>
                <w:color w:val="000000"/>
                <w:sz w:val="20"/>
              </w:rPr>
              <w:t>
Шортандинское</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Житикаринский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Пруд Идрисовский</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Житикаринский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688.</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Пруд Сарысай</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Житикаринский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689.</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Ишкарлаган</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Камыстинский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Шинкарколь</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Камыстинский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691.</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Болото Окопное</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Карабалыкский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Взрывной котлован на 31</w:t>
            </w:r>
            <w:r>
              <w:br/>
            </w:r>
            <w:r>
              <w:rPr>
                <w:rFonts w:ascii="Times New Roman"/>
                <w:b w:val="false"/>
                <w:i w:val="false"/>
                <w:color w:val="000000"/>
                <w:sz w:val="20"/>
              </w:rPr>
              <w:t>
километре автодороги</w:t>
            </w:r>
            <w:r>
              <w:br/>
            </w:r>
            <w:r>
              <w:rPr>
                <w:rFonts w:ascii="Times New Roman"/>
                <w:b w:val="false"/>
                <w:i w:val="false"/>
                <w:color w:val="000000"/>
                <w:sz w:val="20"/>
              </w:rPr>
              <w:t>
Октябрьское-Панфилова</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Карасуский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693.</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Пруд имени Гагарина</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Карасуский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Система прудов у села</w:t>
            </w:r>
            <w:r>
              <w:br/>
            </w:r>
            <w:r>
              <w:rPr>
                <w:rFonts w:ascii="Times New Roman"/>
                <w:b w:val="false"/>
                <w:i w:val="false"/>
                <w:color w:val="000000"/>
                <w:sz w:val="20"/>
              </w:rPr>
              <w:t>
Джалгыскан</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Карасуский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Взрывной котлован у села</w:t>
            </w:r>
            <w:r>
              <w:br/>
            </w:r>
            <w:r>
              <w:rPr>
                <w:rFonts w:ascii="Times New Roman"/>
                <w:b w:val="false"/>
                <w:i w:val="false"/>
                <w:color w:val="000000"/>
                <w:sz w:val="20"/>
              </w:rPr>
              <w:t>
Нечаевка</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Костанайский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696.</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Котлован Кривой Лиман</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Костанайский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Котлован у села</w:t>
            </w:r>
            <w:r>
              <w:br/>
            </w:r>
            <w:r>
              <w:rPr>
                <w:rFonts w:ascii="Times New Roman"/>
                <w:b w:val="false"/>
                <w:i w:val="false"/>
                <w:color w:val="000000"/>
                <w:sz w:val="20"/>
              </w:rPr>
              <w:t>
Половниковка</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Костанайский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без названия</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Костанайский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699.</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без названия</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Костанайский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Коко</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Костанайский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Лобыза</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Костанайский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Серментойкырынгал</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Костанайский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703.</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Пруд Зареченский</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Костанайский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704.</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Пруд Садовое</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Костанайский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Бестаук</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Мендыкаринский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706.</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Горелое</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Мендыкаринский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707.</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Мармышное</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Мендыкаринский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708.</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Соленое</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Мендыкаринский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Айсарыкопа</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Наурзумский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Байназаркопа</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Наурзумский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Река Улькендамды</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Наурзумский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Дамды</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Наурзумский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713.</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Кривое</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Сарыкольский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714.</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Водоем Каменный карьер</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Тарановский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715.</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Есул</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Тарановский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Кишкенеколь</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Тарановский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Кушупай</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Тарановский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718.</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Большое Меньшиково</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Узункольский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719.</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Большое Маркино</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Узункольский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720.</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Вонючее</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Узункольский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721.</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Есетколь</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Узункольский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Кайранколь</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Узункольский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723.</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Камышовое</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Узункольский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Комендатское</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Узункольский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Кусгенколь</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Узункольский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Помышколь</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Узункольский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Пригонное</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Узункольский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728.</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Сакдыбай (Малиновое)</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Узункольский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729.</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Синее</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Узункольский</w:t>
            </w:r>
          </w:p>
        </w:tc>
      </w:tr>
      <w:tr>
        <w:trPr>
          <w:trHeight w:val="120" w:hRule="atLeast"/>
        </w:trPr>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w:t>
            </w:r>
          </w:p>
        </w:tc>
        <w:tc>
          <w:tcPr>
            <w:tcW w:w="5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Безымянное</w:t>
            </w:r>
          </w:p>
        </w:tc>
        <w:tc>
          <w:tcPr>
            <w:tcW w:w="10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Федоровский</w:t>
            </w:r>
          </w:p>
        </w:tc>
      </w:tr>
    </w:tbl>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Аким Костанайской области                  С. Кулагин</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"Тобол-Торгайская межобластная бассейновая</w:t>
      </w:r>
      <w:r>
        <w:br/>
      </w:r>
      <w:r>
        <w:rPr>
          <w:rFonts w:ascii="Times New Roman"/>
          <w:b w:val="false"/>
          <w:i w:val="false"/>
          <w:color w:val="000000"/>
          <w:sz w:val="28"/>
        </w:rPr>
        <w:t>
</w:t>
      </w:r>
      <w:r>
        <w:rPr>
          <w:rFonts w:ascii="Times New Roman"/>
          <w:b w:val="false"/>
          <w:i/>
          <w:color w:val="000000"/>
          <w:sz w:val="28"/>
        </w:rPr>
        <w:t>      инспекция рыбного хозяйства"</w:t>
      </w:r>
      <w:r>
        <w:br/>
      </w:r>
      <w:r>
        <w:rPr>
          <w:rFonts w:ascii="Times New Roman"/>
          <w:b w:val="false"/>
          <w:i w:val="false"/>
          <w:color w:val="000000"/>
          <w:sz w:val="28"/>
        </w:rPr>
        <w:t>
</w:t>
      </w:r>
      <w:r>
        <w:rPr>
          <w:rFonts w:ascii="Times New Roman"/>
          <w:b w:val="false"/>
          <w:i/>
          <w:color w:val="000000"/>
          <w:sz w:val="28"/>
        </w:rPr>
        <w:t>      _______________________ Н. Сарсенов</w:t>
      </w:r>
      <w:r>
        <w:br/>
      </w:r>
      <w:r>
        <w:rPr>
          <w:rFonts w:ascii="Times New Roman"/>
          <w:b w:val="false"/>
          <w:i w:val="false"/>
          <w:color w:val="000000"/>
          <w:sz w:val="28"/>
        </w:rPr>
        <w:t>
</w:t>
      </w:r>
      <w:r>
        <w:rPr>
          <w:rFonts w:ascii="Times New Roman"/>
          <w:b w:val="false"/>
          <w:i/>
          <w:color w:val="000000"/>
          <w:sz w:val="28"/>
        </w:rPr>
        <w:t>      28.09.2009</w:t>
      </w:r>
    </w:p>
    <w:p>
      <w:pPr>
        <w:spacing w:after="0"/>
        <w:ind w:left="0"/>
        <w:jc w:val="both"/>
      </w:pPr>
      <w:r>
        <w:rPr>
          <w:rFonts w:ascii="Times New Roman"/>
          <w:b w:val="false"/>
          <w:i/>
          <w:color w:val="000000"/>
          <w:sz w:val="28"/>
        </w:rPr>
        <w:t>      Исполняющий обязанности начальника</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"Тобол-Торгайская бассейновая инспекция</w:t>
      </w:r>
      <w:r>
        <w:br/>
      </w:r>
      <w:r>
        <w:rPr>
          <w:rFonts w:ascii="Times New Roman"/>
          <w:b w:val="false"/>
          <w:i w:val="false"/>
          <w:color w:val="000000"/>
          <w:sz w:val="28"/>
        </w:rPr>
        <w:t>
</w:t>
      </w:r>
      <w:r>
        <w:rPr>
          <w:rFonts w:ascii="Times New Roman"/>
          <w:b w:val="false"/>
          <w:i/>
          <w:color w:val="000000"/>
          <w:sz w:val="28"/>
        </w:rPr>
        <w:t>      по регулированию использования и охране</w:t>
      </w:r>
      <w:r>
        <w:br/>
      </w:r>
      <w:r>
        <w:rPr>
          <w:rFonts w:ascii="Times New Roman"/>
          <w:b w:val="false"/>
          <w:i w:val="false"/>
          <w:color w:val="000000"/>
          <w:sz w:val="28"/>
        </w:rPr>
        <w:t>
</w:t>
      </w:r>
      <w:r>
        <w:rPr>
          <w:rFonts w:ascii="Times New Roman"/>
          <w:b w:val="false"/>
          <w:i/>
          <w:color w:val="000000"/>
          <w:sz w:val="28"/>
        </w:rPr>
        <w:t>      водных ресурсов"</w:t>
      </w:r>
      <w:r>
        <w:br/>
      </w:r>
      <w:r>
        <w:rPr>
          <w:rFonts w:ascii="Times New Roman"/>
          <w:b w:val="false"/>
          <w:i w:val="false"/>
          <w:color w:val="000000"/>
          <w:sz w:val="28"/>
        </w:rPr>
        <w:t>
</w:t>
      </w:r>
      <w:r>
        <w:rPr>
          <w:rFonts w:ascii="Times New Roman"/>
          <w:b w:val="false"/>
          <w:i/>
          <w:color w:val="000000"/>
          <w:sz w:val="28"/>
        </w:rPr>
        <w:t>      _______________________ Т. Бапаков</w:t>
      </w:r>
      <w:r>
        <w:br/>
      </w:r>
      <w:r>
        <w:rPr>
          <w:rFonts w:ascii="Times New Roman"/>
          <w:b w:val="false"/>
          <w:i w:val="false"/>
          <w:color w:val="000000"/>
          <w:sz w:val="28"/>
        </w:rPr>
        <w:t>
</w:t>
      </w:r>
      <w:r>
        <w:rPr>
          <w:rFonts w:ascii="Times New Roman"/>
          <w:b w:val="false"/>
          <w:i/>
          <w:color w:val="000000"/>
          <w:sz w:val="28"/>
        </w:rPr>
        <w:t>      28.09.2009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