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cac0" w14:textId="d33c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постановление акимата Мангистауской области от 20 марта 2008 года № 181 "Об установлении водоохранных зон и полос в городах Актау, Форт-Шевченко, селе Курык и в зоне отдыха Кендерли"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Мангистауской области № 2788 от 14 октября 2009 года. Зарегистрировано Департаментом юстиции Мангистауской области № 2057 от 21 октября 2009 года. Утратило силу постановлением акимата Мангистауской области от 24 августа 2023 года N 130</w:t>
      </w:r>
    </w:p>
    <w:p>
      <w:pPr>
        <w:spacing w:after="0"/>
        <w:ind w:left="0"/>
        <w:jc w:val="both"/>
      </w:pPr>
      <w:r>
        <w:rPr>
          <w:rFonts w:ascii="Times New Roman"/>
          <w:b w:val="false"/>
          <w:i w:val="false"/>
          <w:color w:val="ff0000"/>
          <w:sz w:val="28"/>
        </w:rPr>
        <w:t xml:space="preserve">
      Сноска. Утратило силу постановлением акимата Мангистауской области от 24.08.2023 </w:t>
      </w:r>
      <w:r>
        <w:rPr>
          <w:rFonts w:ascii="Times New Roman"/>
          <w:b w:val="false"/>
          <w:i w:val="false"/>
          <w:color w:val="ff0000"/>
          <w:sz w:val="28"/>
        </w:rPr>
        <w:t>№ 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 от 9 июля 2003 года, постановлением Правительства Республики Казахстан от 16 января 2004 года </w:t>
      </w:r>
      <w:r>
        <w:rPr>
          <w:rFonts w:ascii="Times New Roman"/>
          <w:b w:val="false"/>
          <w:i w:val="false"/>
          <w:color w:val="000000"/>
          <w:sz w:val="28"/>
        </w:rPr>
        <w:t>№ 42</w:t>
      </w:r>
      <w:r>
        <w:rPr>
          <w:rFonts w:ascii="Times New Roman"/>
          <w:b w:val="false"/>
          <w:i w:val="false"/>
          <w:color w:val="000000"/>
          <w:sz w:val="28"/>
        </w:rPr>
        <w:t xml:space="preserve"> "Об утверждении Правил установления водоохранных зон и полос", акимат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постановление акимата Мангистауской области от 20 марта 2008 года </w:t>
      </w:r>
      <w:r>
        <w:rPr>
          <w:rFonts w:ascii="Times New Roman"/>
          <w:b w:val="false"/>
          <w:i w:val="false"/>
          <w:color w:val="000000"/>
          <w:sz w:val="28"/>
        </w:rPr>
        <w:t>№ 181</w:t>
      </w:r>
      <w:r>
        <w:rPr>
          <w:rFonts w:ascii="Times New Roman"/>
          <w:b w:val="false"/>
          <w:i w:val="false"/>
          <w:color w:val="000000"/>
          <w:sz w:val="28"/>
        </w:rPr>
        <w:t xml:space="preserve"> "Об установлении водоохранных зон и полос в городах Актау, Форт – Шевченко, селе Курык и в зоне отдыха Кендерли" (зарегистрировано в Реестре государственной регистрации нормативных правовых актов за № 2009, опубликовано в газете "Огни Мангистау" 13 мая 2008 года № 75, внесено дополнение постановлением акимата Мангистауской области от 23 декабря 2008 года </w:t>
      </w:r>
      <w:r>
        <w:rPr>
          <w:rFonts w:ascii="Times New Roman"/>
          <w:b w:val="false"/>
          <w:i w:val="false"/>
          <w:color w:val="000000"/>
          <w:sz w:val="28"/>
        </w:rPr>
        <w:t>№ 2631</w:t>
      </w:r>
      <w:r>
        <w:rPr>
          <w:rFonts w:ascii="Times New Roman"/>
          <w:b w:val="false"/>
          <w:i w:val="false"/>
          <w:color w:val="000000"/>
          <w:sz w:val="28"/>
        </w:rPr>
        <w:t xml:space="preserve"> "О внесении дополнения в постановление акимата Мангистауской области от 20 марта 2008 года № 181 "Об установлении водоохранных зон и полос в городах Актау, Форт – Шевченко, селе Курык и зоне отдыха Кендерли", зарегистрировано в Реестре государственной регистрации нормативных правовых актов за № 2040, опубликовано в газете "Огни Мангистау" 7 февраля 2009 года № 21 (10162)) следующие изменение и дополнение:</w:t>
      </w:r>
    </w:p>
    <w:bookmarkEnd w:id="1"/>
    <w:bookmarkStart w:name="z3" w:id="2"/>
    <w:p>
      <w:pPr>
        <w:spacing w:after="0"/>
        <w:ind w:left="0"/>
        <w:jc w:val="both"/>
      </w:pPr>
      <w:r>
        <w:rPr>
          <w:rFonts w:ascii="Times New Roman"/>
          <w:b w:val="false"/>
          <w:i w:val="false"/>
          <w:color w:val="000000"/>
          <w:sz w:val="28"/>
        </w:rPr>
        <w:t>
      в приложении 1 указанного постановления:</w:t>
      </w:r>
    </w:p>
    <w:bookmarkEnd w:id="2"/>
    <w:p>
      <w:pPr>
        <w:spacing w:after="0"/>
        <w:ind w:left="0"/>
        <w:jc w:val="both"/>
      </w:pPr>
      <w:r>
        <w:rPr>
          <w:rFonts w:ascii="Times New Roman"/>
          <w:b w:val="false"/>
          <w:i w:val="false"/>
          <w:color w:val="000000"/>
          <w:sz w:val="28"/>
        </w:rPr>
        <w:t>
      абзац второй пункта 2 изложить в новой редакции:</w:t>
      </w:r>
    </w:p>
    <w:p>
      <w:pPr>
        <w:spacing w:after="0"/>
        <w:ind w:left="0"/>
        <w:jc w:val="both"/>
      </w:pPr>
      <w:r>
        <w:rPr>
          <w:rFonts w:ascii="Times New Roman"/>
          <w:b w:val="false"/>
          <w:i w:val="false"/>
          <w:color w:val="000000"/>
          <w:sz w:val="28"/>
        </w:rPr>
        <w:t>
      "Ширина водоохранных полос для участков моря территории г.Форт – Шевченко, с. Курык и в зоне отдыха Кендерли, имеющих особо ценное рыбохозяйственное значение, принимается не менее 100 метров, независимо от уклона и характера прилегающих земель, кроме водоохранной полосы на побережье Каспийского моря протяженностью 1, 12 км на отсыпной площадке базы морских нефтяных операций Аташ, бухта Баутино Тупкараганского района на основании утвержденной проектной документации.";</w:t>
      </w:r>
    </w:p>
    <w:bookmarkStart w:name="z4" w:id="3"/>
    <w:p>
      <w:pPr>
        <w:spacing w:after="0"/>
        <w:ind w:left="0"/>
        <w:jc w:val="both"/>
      </w:pPr>
      <w:r>
        <w:rPr>
          <w:rFonts w:ascii="Times New Roman"/>
          <w:b w:val="false"/>
          <w:i w:val="false"/>
          <w:color w:val="000000"/>
          <w:sz w:val="28"/>
        </w:rPr>
        <w:t>
      пункт 2 дополнить третьим абзацем следующего содержания:</w:t>
      </w:r>
    </w:p>
    <w:bookmarkEnd w:id="3"/>
    <w:p>
      <w:pPr>
        <w:spacing w:after="0"/>
        <w:ind w:left="0"/>
        <w:jc w:val="both"/>
      </w:pPr>
      <w:r>
        <w:rPr>
          <w:rFonts w:ascii="Times New Roman"/>
          <w:b w:val="false"/>
          <w:i w:val="false"/>
          <w:color w:val="000000"/>
          <w:sz w:val="28"/>
        </w:rPr>
        <w:t>
      "Граница водоохранных полос для участков моря на отсыпной площадке базы нефтяных операций Аташ, бухта Баутино Тупкараганского района совмещается с парапетом в границах площадки базы Аташ и соединяется главной кривой с существующей границей водоохранной полосы Каспийского моря.".</w:t>
      </w:r>
    </w:p>
    <w:bookmarkStart w:name="z5" w:id="4"/>
    <w:p>
      <w:pPr>
        <w:spacing w:after="0"/>
        <w:ind w:left="0"/>
        <w:jc w:val="both"/>
      </w:pPr>
      <w:r>
        <w:rPr>
          <w:rFonts w:ascii="Times New Roman"/>
          <w:b w:val="false"/>
          <w:i w:val="false"/>
          <w:color w:val="000000"/>
          <w:sz w:val="28"/>
        </w:rPr>
        <w:t>
      2. Акиму Тупкараганского района (Трумов С.У.) осуществить с учетом внесенного изменения и дополнения перенос границы водоохранных полос отсыпной площадки базы морских нефтяных операций Аташ в натуру, внесение изменения в земельно – учетную документацию и обеспечить постоянный контроль за проведением этих работ.</w:t>
      </w:r>
    </w:p>
    <w:bookmarkEnd w:id="4"/>
    <w:bookmarkStart w:name="z6"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Боканова К.</w:t>
      </w:r>
    </w:p>
    <w:bookmarkEnd w:id="5"/>
    <w:bookmarkStart w:name="z7"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области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Кушербаев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И.о. начальника межрегиональной</w:t>
      </w:r>
    </w:p>
    <w:p>
      <w:pPr>
        <w:spacing w:after="0"/>
        <w:ind w:left="0"/>
        <w:jc w:val="both"/>
      </w:pPr>
      <w:r>
        <w:rPr>
          <w:rFonts w:ascii="Times New Roman"/>
          <w:b w:val="false"/>
          <w:i w:val="false"/>
          <w:color w:val="000000"/>
          <w:sz w:val="28"/>
        </w:rPr>
        <w:t>
      земельной инспекции</w:t>
      </w:r>
    </w:p>
    <w:p>
      <w:pPr>
        <w:spacing w:after="0"/>
        <w:ind w:left="0"/>
        <w:jc w:val="both"/>
      </w:pPr>
      <w:r>
        <w:rPr>
          <w:rFonts w:ascii="Times New Roman"/>
          <w:b w:val="false"/>
          <w:i w:val="false"/>
          <w:color w:val="000000"/>
          <w:sz w:val="28"/>
        </w:rPr>
        <w:t>
      Агентства Республики Казахстан</w:t>
      </w:r>
    </w:p>
    <w:p>
      <w:pPr>
        <w:spacing w:after="0"/>
        <w:ind w:left="0"/>
        <w:jc w:val="both"/>
      </w:pPr>
      <w:r>
        <w:rPr>
          <w:rFonts w:ascii="Times New Roman"/>
          <w:b w:val="false"/>
          <w:i w:val="false"/>
          <w:color w:val="000000"/>
          <w:sz w:val="28"/>
        </w:rPr>
        <w:t>
      по управлению земельными ресурсами</w:t>
      </w:r>
    </w:p>
    <w:p>
      <w:pPr>
        <w:spacing w:after="0"/>
        <w:ind w:left="0"/>
        <w:jc w:val="both"/>
      </w:pPr>
      <w:r>
        <w:rPr>
          <w:rFonts w:ascii="Times New Roman"/>
          <w:b w:val="false"/>
          <w:i w:val="false"/>
          <w:color w:val="000000"/>
          <w:sz w:val="28"/>
        </w:rPr>
        <w:t>
      по Атырауской и Мангистауской областям</w:t>
      </w:r>
    </w:p>
    <w:p>
      <w:pPr>
        <w:spacing w:after="0"/>
        <w:ind w:left="0"/>
        <w:jc w:val="both"/>
      </w:pPr>
      <w:r>
        <w:rPr>
          <w:rFonts w:ascii="Times New Roman"/>
          <w:b w:val="false"/>
          <w:i w:val="false"/>
          <w:color w:val="000000"/>
          <w:sz w:val="28"/>
        </w:rPr>
        <w:t>
      _____________ Джексенов М.К.</w:t>
      </w:r>
    </w:p>
    <w:p>
      <w:pPr>
        <w:spacing w:after="0"/>
        <w:ind w:left="0"/>
        <w:jc w:val="both"/>
      </w:pPr>
      <w:r>
        <w:rPr>
          <w:rFonts w:ascii="Times New Roman"/>
          <w:b w:val="false"/>
          <w:i w:val="false"/>
          <w:color w:val="000000"/>
          <w:sz w:val="28"/>
        </w:rPr>
        <w:t>
      "_____" ____________ 2009 года</w:t>
      </w:r>
    </w:p>
    <w:p>
      <w:pPr>
        <w:spacing w:after="0"/>
        <w:ind w:left="0"/>
        <w:jc w:val="both"/>
      </w:pPr>
      <w:r>
        <w:rPr>
          <w:rFonts w:ascii="Times New Roman"/>
          <w:b w:val="false"/>
          <w:i w:val="false"/>
          <w:color w:val="000000"/>
          <w:sz w:val="28"/>
        </w:rPr>
        <w:t>
      Начальник управления природных ресурсов</w:t>
      </w:r>
    </w:p>
    <w:p>
      <w:pPr>
        <w:spacing w:after="0"/>
        <w:ind w:left="0"/>
        <w:jc w:val="both"/>
      </w:pPr>
      <w:r>
        <w:rPr>
          <w:rFonts w:ascii="Times New Roman"/>
          <w:b w:val="false"/>
          <w:i w:val="false"/>
          <w:color w:val="000000"/>
          <w:sz w:val="28"/>
        </w:rPr>
        <w:t>
      и регулирования природопользования</w:t>
      </w:r>
    </w:p>
    <w:p>
      <w:pPr>
        <w:spacing w:after="0"/>
        <w:ind w:left="0"/>
        <w:jc w:val="both"/>
      </w:pPr>
      <w:r>
        <w:rPr>
          <w:rFonts w:ascii="Times New Roman"/>
          <w:b w:val="false"/>
          <w:i w:val="false"/>
          <w:color w:val="000000"/>
          <w:sz w:val="28"/>
        </w:rPr>
        <w:t>
      Мангистауской области</w:t>
      </w:r>
    </w:p>
    <w:p>
      <w:pPr>
        <w:spacing w:after="0"/>
        <w:ind w:left="0"/>
        <w:jc w:val="both"/>
      </w:pPr>
      <w:r>
        <w:rPr>
          <w:rFonts w:ascii="Times New Roman"/>
          <w:b w:val="false"/>
          <w:i w:val="false"/>
          <w:color w:val="000000"/>
          <w:sz w:val="28"/>
        </w:rPr>
        <w:t>
      _____________ Жунбасов М.М.</w:t>
      </w:r>
    </w:p>
    <w:p>
      <w:pPr>
        <w:spacing w:after="0"/>
        <w:ind w:left="0"/>
        <w:jc w:val="both"/>
      </w:pPr>
      <w:r>
        <w:rPr>
          <w:rFonts w:ascii="Times New Roman"/>
          <w:b w:val="false"/>
          <w:i w:val="false"/>
          <w:color w:val="000000"/>
          <w:sz w:val="28"/>
        </w:rPr>
        <w:t>
      "_____" ____________ 2009 года</w:t>
      </w:r>
    </w:p>
    <w:p>
      <w:pPr>
        <w:spacing w:after="0"/>
        <w:ind w:left="0"/>
        <w:jc w:val="both"/>
      </w:pPr>
      <w:r>
        <w:rPr>
          <w:rFonts w:ascii="Times New Roman"/>
          <w:b w:val="false"/>
          <w:i w:val="false"/>
          <w:color w:val="000000"/>
          <w:sz w:val="28"/>
        </w:rPr>
        <w:t>
      Начальник Урало-Каспийской бассейновой</w:t>
      </w:r>
    </w:p>
    <w:p>
      <w:pPr>
        <w:spacing w:after="0"/>
        <w:ind w:left="0"/>
        <w:jc w:val="both"/>
      </w:pPr>
      <w:r>
        <w:rPr>
          <w:rFonts w:ascii="Times New Roman"/>
          <w:b w:val="false"/>
          <w:i w:val="false"/>
          <w:color w:val="000000"/>
          <w:sz w:val="28"/>
        </w:rPr>
        <w:t>
      инспекции по регулированию использования</w:t>
      </w:r>
    </w:p>
    <w:p>
      <w:pPr>
        <w:spacing w:after="0"/>
        <w:ind w:left="0"/>
        <w:jc w:val="both"/>
      </w:pPr>
      <w:r>
        <w:rPr>
          <w:rFonts w:ascii="Times New Roman"/>
          <w:b w:val="false"/>
          <w:i w:val="false"/>
          <w:color w:val="000000"/>
          <w:sz w:val="28"/>
        </w:rPr>
        <w:t>
      и охране водных ресурсов</w:t>
      </w:r>
    </w:p>
    <w:p>
      <w:pPr>
        <w:spacing w:after="0"/>
        <w:ind w:left="0"/>
        <w:jc w:val="both"/>
      </w:pPr>
      <w:r>
        <w:rPr>
          <w:rFonts w:ascii="Times New Roman"/>
          <w:b w:val="false"/>
          <w:i w:val="false"/>
          <w:color w:val="000000"/>
          <w:sz w:val="28"/>
        </w:rPr>
        <w:t>
      _____________ Куанов Б.О.</w:t>
      </w:r>
    </w:p>
    <w:p>
      <w:pPr>
        <w:spacing w:after="0"/>
        <w:ind w:left="0"/>
        <w:jc w:val="both"/>
      </w:pPr>
      <w:r>
        <w:rPr>
          <w:rFonts w:ascii="Times New Roman"/>
          <w:b w:val="false"/>
          <w:i w:val="false"/>
          <w:color w:val="000000"/>
          <w:sz w:val="28"/>
        </w:rPr>
        <w:t>
      "_____" ____________ 2009 года</w:t>
      </w:r>
    </w:p>
    <w:p>
      <w:pPr>
        <w:spacing w:after="0"/>
        <w:ind w:left="0"/>
        <w:jc w:val="both"/>
      </w:pPr>
      <w:r>
        <w:rPr>
          <w:rFonts w:ascii="Times New Roman"/>
          <w:b w:val="false"/>
          <w:i w:val="false"/>
          <w:color w:val="000000"/>
          <w:sz w:val="28"/>
        </w:rPr>
        <w:t>
      Начальник Мангистауского областного филиала</w:t>
      </w:r>
    </w:p>
    <w:p>
      <w:pPr>
        <w:spacing w:after="0"/>
        <w:ind w:left="0"/>
        <w:jc w:val="both"/>
      </w:pPr>
      <w:r>
        <w:rPr>
          <w:rFonts w:ascii="Times New Roman"/>
          <w:b w:val="false"/>
          <w:i w:val="false"/>
          <w:color w:val="000000"/>
          <w:sz w:val="28"/>
        </w:rPr>
        <w:t>
      Жайык-Каспийского департамента экологии</w:t>
      </w:r>
    </w:p>
    <w:p>
      <w:pPr>
        <w:spacing w:after="0"/>
        <w:ind w:left="0"/>
        <w:jc w:val="both"/>
      </w:pPr>
      <w:r>
        <w:rPr>
          <w:rFonts w:ascii="Times New Roman"/>
          <w:b w:val="false"/>
          <w:i w:val="false"/>
          <w:color w:val="000000"/>
          <w:sz w:val="28"/>
        </w:rPr>
        <w:t>
      _____________ Ногаев Ы.Н.</w:t>
      </w:r>
    </w:p>
    <w:p>
      <w:pPr>
        <w:spacing w:after="0"/>
        <w:ind w:left="0"/>
        <w:jc w:val="both"/>
      </w:pPr>
      <w:r>
        <w:rPr>
          <w:rFonts w:ascii="Times New Roman"/>
          <w:b w:val="false"/>
          <w:i w:val="false"/>
          <w:color w:val="000000"/>
          <w:sz w:val="28"/>
        </w:rPr>
        <w:t>
      "_____" ____________ 2009 года</w:t>
      </w:r>
    </w:p>
    <w:p>
      <w:pPr>
        <w:spacing w:after="0"/>
        <w:ind w:left="0"/>
        <w:jc w:val="both"/>
      </w:pPr>
      <w:r>
        <w:rPr>
          <w:rFonts w:ascii="Times New Roman"/>
          <w:b w:val="false"/>
          <w:i w:val="false"/>
          <w:color w:val="000000"/>
          <w:sz w:val="28"/>
        </w:rPr>
        <w:t>
      И.о. начальника управления земельных</w:t>
      </w:r>
    </w:p>
    <w:p>
      <w:pPr>
        <w:spacing w:after="0"/>
        <w:ind w:left="0"/>
        <w:jc w:val="both"/>
      </w:pPr>
      <w:r>
        <w:rPr>
          <w:rFonts w:ascii="Times New Roman"/>
          <w:b w:val="false"/>
          <w:i w:val="false"/>
          <w:color w:val="000000"/>
          <w:sz w:val="28"/>
        </w:rPr>
        <w:t>
      отношений Мангистауской области</w:t>
      </w:r>
    </w:p>
    <w:p>
      <w:pPr>
        <w:spacing w:after="0"/>
        <w:ind w:left="0"/>
        <w:jc w:val="both"/>
      </w:pPr>
      <w:r>
        <w:rPr>
          <w:rFonts w:ascii="Times New Roman"/>
          <w:b w:val="false"/>
          <w:i w:val="false"/>
          <w:color w:val="000000"/>
          <w:sz w:val="28"/>
        </w:rPr>
        <w:t>
      _____________ Оразбаев К.С.</w:t>
      </w:r>
    </w:p>
    <w:p>
      <w:pPr>
        <w:spacing w:after="0"/>
        <w:ind w:left="0"/>
        <w:jc w:val="both"/>
      </w:pPr>
      <w:r>
        <w:rPr>
          <w:rFonts w:ascii="Times New Roman"/>
          <w:b w:val="false"/>
          <w:i w:val="false"/>
          <w:color w:val="000000"/>
          <w:sz w:val="28"/>
        </w:rPr>
        <w:t>
      "_____" ____________ 2009 года</w:t>
      </w:r>
    </w:p>
    <w:p>
      <w:pPr>
        <w:spacing w:after="0"/>
        <w:ind w:left="0"/>
        <w:jc w:val="both"/>
      </w:pPr>
      <w:r>
        <w:rPr>
          <w:rFonts w:ascii="Times New Roman"/>
          <w:b w:val="false"/>
          <w:i w:val="false"/>
          <w:color w:val="000000"/>
          <w:sz w:val="28"/>
        </w:rPr>
        <w:t>
      Директор департамента Комитета государственного</w:t>
      </w:r>
    </w:p>
    <w:p>
      <w:pPr>
        <w:spacing w:after="0"/>
        <w:ind w:left="0"/>
        <w:jc w:val="both"/>
      </w:pPr>
      <w:r>
        <w:rPr>
          <w:rFonts w:ascii="Times New Roman"/>
          <w:b w:val="false"/>
          <w:i w:val="false"/>
          <w:color w:val="000000"/>
          <w:sz w:val="28"/>
        </w:rPr>
        <w:t>
      санитарно-эпидемиологического надзора</w:t>
      </w:r>
    </w:p>
    <w:p>
      <w:pPr>
        <w:spacing w:after="0"/>
        <w:ind w:left="0"/>
        <w:jc w:val="both"/>
      </w:pPr>
      <w:r>
        <w:rPr>
          <w:rFonts w:ascii="Times New Roman"/>
          <w:b w:val="false"/>
          <w:i w:val="false"/>
          <w:color w:val="000000"/>
          <w:sz w:val="28"/>
        </w:rPr>
        <w:t>
      Министерства здравоохранения Республики Казахстан</w:t>
      </w:r>
    </w:p>
    <w:p>
      <w:pPr>
        <w:spacing w:after="0"/>
        <w:ind w:left="0"/>
        <w:jc w:val="both"/>
      </w:pPr>
      <w:r>
        <w:rPr>
          <w:rFonts w:ascii="Times New Roman"/>
          <w:b w:val="false"/>
          <w:i w:val="false"/>
          <w:color w:val="000000"/>
          <w:sz w:val="28"/>
        </w:rPr>
        <w:t>
      по Мангистауской области</w:t>
      </w:r>
    </w:p>
    <w:p>
      <w:pPr>
        <w:spacing w:after="0"/>
        <w:ind w:left="0"/>
        <w:jc w:val="both"/>
      </w:pPr>
      <w:r>
        <w:rPr>
          <w:rFonts w:ascii="Times New Roman"/>
          <w:b w:val="false"/>
          <w:i w:val="false"/>
          <w:color w:val="000000"/>
          <w:sz w:val="28"/>
        </w:rPr>
        <w:t>
      _____________ Утесинов Б.Б.</w:t>
      </w:r>
    </w:p>
    <w:p>
      <w:pPr>
        <w:spacing w:after="0"/>
        <w:ind w:left="0"/>
        <w:jc w:val="both"/>
      </w:pPr>
      <w:r>
        <w:rPr>
          <w:rFonts w:ascii="Times New Roman"/>
          <w:b w:val="false"/>
          <w:i w:val="false"/>
          <w:color w:val="000000"/>
          <w:sz w:val="28"/>
        </w:rPr>
        <w:t xml:space="preserve">
      "_____" ____________ 2009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