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9767" w14:textId="35e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 в рамках "Дорожной карты"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12 июня 2009 года N 14/4. Зарегистрировано Управлением юстиции города Балхаша Карагандинской области 01 июля 2009 года N 8-4-150.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отбора работодателей, предлагающих организацию социальных рабочих мест для трудоустройства безработных из целевых групп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для целевых социальных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размер среднемесячных отчислений на одного участника из республиканского бюджета 15 000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Приозерск" (Медетбекова З.А.) осуществлять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Приозерск" (Кошкаралиев К.К.) обеспечить финансирование оплаты труда безработных из целевых групп, направленных на социальные рабочие места из целевых трансфертов, предусмотренных в областном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его первого официального опубликования и распространяется на правоотношения, возникшие с 1 мая 2009 года и действует по 31 декабря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2009 года N 14/4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Государственное учреждение "Отдел занятости и социальных программ города Приозерск"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