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4be7" w14:textId="60e4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выпускников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12 июня 2009 года N 14/5. Зарегистрировано Управлением юстиции города Балхаша Карагандинской области 30 июня 2009 года N 8-4-149.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в целях расширения возможностей трудоустройства безработных граждан - выпускников высших учебных заведений, колледжей и профессиональных лицеев и приобретения ими практического опыта, знаний и навыков,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Государственному Учреждению "Отдел занятости и социальных программ города Приозерск"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зарегистрированной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ежемесячной оплаты для лиц, принятых на "Молодежную практику" в размере 15000 тенге за счет средств выделенных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 и распространяется на правоотношения, возникшие с 1 мая 2009 года и действует по 31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