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a4fe" w14:textId="e01a4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 - выпускников учебных заведений начального,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19 июня 2009 года N 10/06. Зарегистрировано Управлением юстиции Нуринского района Карагандинской области 08 июля 2009 года N 8-14-98. Утратило силу - постановлением акимата Нуринского района Карагандинской области от 7 июля 2010 года N 12/09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07.07.2010 N 12/09.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"О государственной молодежной политике в Республике Казахстан" в целях расширения мер по содействию занятости населения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качестве дополнительной меры по социальной защите молодежи – выпускников учебных заведений начального, среднего и высшего профессионального образования - трудоустройство на Молодежную практику.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(далее - Уполномоченный орган) определять численность безработных выпускников учебных заведений начального, среднего и высшего профессионального образования (далее - Профессиональные учебные заведения) для направления их на Молодежную практику, учитывая ситуацию, сложившуюся на рынке труда и состав безработной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и проводится на предприятиях, в учреждениях и организациях района (далее - Работодатель) вне зависимости от форм собственности. Уполномоченный орган взаимодействует с Работодателями на договорной основе. Договор предусматривает количество принимаемых на работу безработных, перечень профессий (специальностей), по которым Работодатель принимает на работу, в случае необходимости, дополнительную профессиональную подготовку, обязательства обеспечения участников Молодежной практики профессиональными знаниями, умениями и навыками в соответствии с их профессией. Работодатель, изъявивший желание предоставить временные рабочие места безработным – выпускникам Профессиональных учебных заведений в рамках Молодежной практики, заключает соответствующий договор с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Право принять участие в Молодежной практике имеют выпускники Профессиональных учебных заведений, не имеющие опыта работы по полученной специальности, после окончания учебного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 по проведению Молодежной практики осуществляется за счет средств местного бюджета,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участников Молодежной практики производится Уполномоченным органом за фактически отработанное время в размере 15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