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bcd" w14:textId="bd65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марта 2009 года N 41. Зарегистрировано Управлением юстиции Каркаралинского района Карагандинской области 01 апреля 2009 года N 8-13-61. Утратило силу  - постановлением акимата Каркаралинского района Карагандинской области от 20 апреля 2010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20.04.2010 N 83.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города, поселка и сельских округов поручить работу по созданию социальных рабочих мест для временного трудоустройства безработных граждан из целевых групп, зарегистрированных в государственном учреждении "Отдел занятости и социальных программ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районным организациям независимо от форм собственности заключить соответствующие договоры с государственным учреждением "Отдел занятости и социальных программ Каркаралинского района" на организацию социальных рабочих мест, а также осуществлять прием безработных граждан на работу, согласно трудовым договорам, сроком до 6 (шести)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Каркаралинского района"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средств, выделенных на эти цели. Возмещать организациям 50 (пятьдесят) процентов заработной платы принятых на социальные рабочие места работников, в сумме пятнадцать тысяч тенге. Средства направляются на расчетные счета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19.05.2009 N 146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Каркаралинского района" осуществлять финансирование по бюджетным программам 451-02-102 "Дополнительные меры по социальной защите граждан в сфере занятости населения", 451-02-103 "Расширение программ социальных рабочих мест и молодежной практики за счет целевых текущих трансфертов из республиканского бюджета" в пределах средств, предусмотренных в бюджете района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19.05.2009 N 146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Каркаралинского района от 15 января 2008 года N 3 "Об организации социальных рабочих мест" (зарегистрировано в Реестре государственной регистрации нормативных правовых актов под N 8-13-42, опубликовано в газете "Қарқаралы" от 23 февраля 2008 года N 15-16)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