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6471" w14:textId="3ed6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 сессии городского Маслихата от 10 октября 2006 года N 240/27 "Об утверждении Правил предоставления гражданам жилищных пособий на содержание жилья,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03 июля 2009 года N 488/13. Зарегистрировано Управлением юстиции города Шахтинск Карагандинской области 07 августа 2009 года N 8-8-71. Утратило силу - решением XXI сессии IV созыва Шахтинского городского маслихата Карагандинской области от 9 июля 2010 года N 581/21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XXI сессии IV созыва Шахтинского городского маслихата Карагандинской области от 09.07.2010 N 581/21.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1092 от 2 ноября 2005 года "О некоторых мерах по реализации Закона Республики Казахстан "О государственных пособиях семьям, имеющим детей",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710 от 19 июля 2008 года "Вопросы Министерства юстиции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512 от 14 апреля 2009 года "О некоторых вопросах компенсации повышения тарифов абонентской платы за оказание услуг телекоммуникаций социально защищаемым гражданам"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Шахтинского городского Маслихата "Об утверждении Правил предоставления гражданам жилищных пособий на содержание жилья, коммунальных услуг и компенсацию повышения тарифов абонентской платы за телефон абонентам городских сетей телекоммуникаций" от 10 октября 2006 года N 240/27 (регистрационный номер в Реестре государственной регистрации нормативных правовых актов 8-8-28, опубликовано в газете "Шахтинский вестник" от 3 ноября 2006 года N 43 (842), опубликовано в газете "Шахтинский вестник" от 10 ноября 2006 года N 44 (843),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городского Маслихата от 12 июля 2007 года N 312/34 "О внесении изменений и дополнений в решение XXVII сессии городского Маслихата от 10.10.2006 года N 240/27 "Об утверждении Правил предоставления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(регистрационный номер в Реестре государственной регистрации нормативных правовых актов 8-8-42, опубликовано в газете "Шахтинский вестник" от 7 сентября 2007 года N 36 (886),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городского Маслихата от 3 апреля 2008 года N 390/5 "О внесении изменений в решение XXVII сессии городского Маслихата от 10 октября 2006 года N 240/27 "Об утверждении Правил предоставления гражданам жилищных пособий на содержание жилья, коммунальных услуг и компенсацию повышения тарифов абонентской платы за телефон абонентам городских сетей телекоммуникаций" (регистрационный номер в Реестре государственной регистрации нормативных правовых актов 8-8-52, опубликовано в газете "Шахтинский вестник" от 16 мая 2008 года N 19 (921),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городского Маслихата от 22 апреля 2009 года N 468/12 "О внесении изменения в решение XXVII сессии Шахтинского городского Маслихата от 10 октября 2006 года N 240/27 "Об утверждении Правил предоставления гражданам жилищных пособий на содержание жилья, коммунальных услуг и компенсацию повышения тарифов абонентской платы за телефон абонентам городских сетей телекоммуникаций" (регистрационный номер в Реестре государственной регистрации нормативных правовых актов 8-8-66, опубликовано в газете "Шахтинский вестник" от 22 мая 2009 года N 19 (974)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 вступительной части (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) после слов "государственном управлении" добавить слова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названии и по всему тексту слова "за телефон абонентам городских сетей телекоммуникаций" заменить словами "за оказание услуг телекоммуникаций";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вступительную часть (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) Правил предоставления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 (далее по тексту – Правила в соответствующем падеже)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Законом Республики Казахстан от 16 апреля 1997 года "О жилищных отношениях", постановлением Правительства Республики Казахстан N 1092 от 2 ноября 2005 года "О некоторых мерах по реализации Закона Республики Казахстан "О государственных пособиях семьям, имеющим детей", постановлением Правительства Республики Казахстан N 512 от 14 апреля 2009 года "О некоторых вопросах компенсации повышения тарифов абонентской платы за оказание услуг телекоммуникаций социально защищаемым гражданам", и определяют порядок предоставления гражданам жилищных пособий.";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3)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"компенсация повышения тарифов абонентской платы за оказание услуг телекоммуникаций социально защищаемым гражданам (далее – компенсация повышения тарифов абонентской платы за оказание услуг телекоммуникаций) – денежная компенсация, входящая в состав жилищной помощи по оплате содержания жилища и потребления коммунальных услуг, предназначенная для возмещения затрат повышения тарифов абонентской платы за телефон и определяемая как разница между действующей абонентской платой и абонентской платой, действовавшей в сентябре 2004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после слов "в уполномоченный орган" добавить слова "или Центр обслуживания населения (далее – ЦОН в соответствующем падеже)";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дополнить словами " - подлинник и копию";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подпункт 7) 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 доходах членов семьи предоставляются согласно приложению 7, подтверждающие документы к ним (справки о заработной плате, пенсии, социальных пособиях, квитанции почтовых переводов и так далее), сведения о наличии личного подсобного хозяйства установленного образца;";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"обращения" заменить словами "поступления заявления со всеми необходимыми документами".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Бачаева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Сатова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2009 года N 488/13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жилищных пособий на содержание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оплату коммунальных услуг и компенсацию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тарифов абонентской 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оказание услуг телекоммуникаций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полученных доходах членов семьи заявителя</w:t>
      </w:r>
      <w:r>
        <w:br/>
      </w:r>
      <w:r>
        <w:rPr>
          <w:rFonts w:ascii="Times New Roman"/>
          <w:b/>
          <w:i w:val="false"/>
          <w:color w:val="000000"/>
        </w:rPr>
        <w:t>
В __________квартале 200__г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(ФИО)                            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93"/>
        <w:gridCol w:w="3393"/>
        <w:gridCol w:w="1633"/>
        <w:gridCol w:w="1633"/>
        <w:gridCol w:w="1593"/>
        <w:gridCol w:w="161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членов семьи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 подтвержденные суммы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