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cf9b" w14:textId="989c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для выпускников города Сарани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04 июня 2009 года N 154. Зарегистрировано Управлением юстиции города Сарани Карагандинской области 24 июня 2009 года N 8-7-87. Утратило силу - постановлением акимата города Сарани Карагандинской области от 27 мая 2010 года N 01/01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27.05.2010 N 01/01 (вводится в действие с момента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 в целях расширения возможностей трудоустройства безработных граждан – выпускников высших учебных заведений (далее ВУЗов), колледжей и профессиональных лицеев и приобретения ими практического опыта, знаний и навыков,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- Государственному Учреждению "Отдел занятости и социальных программ города Сарани" (Тунгушбаева К.О.) (далее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выпускников ВУЗов, колледжей и профессиональных лицеев, зарегистрированных в качестве безработных в отделе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договора на организацию профессиональной последипломной практики для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ежемесячной оплаты для лиц, принятых на "молодежную практику" в размере 15000 тенге за счет средств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заместителей акима города Сарани Блок М.Е, Ким Л.Н.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момента его первого официального опубликования и распространяется на правоотношения, возникшие с 1 июля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Е. Жиенбеков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