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182e" w14:textId="d0b1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0 ноября 2009 года N 482. Зарегистрировано Управлением юстиции Кордайского района Жамбылской области 06 января 2010 года за № 84. Утратило силу в связи с истечением срока действия - (письмо аппарата акима Кордайского района Жамбылской области от 15 ноября 2013 года № 05-13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акима Кордайского района Жамбылской области от 15.11.2013 № 05-135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естными средствами массовой информации участников и инвалидов войны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20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31 Закона Республики Казахстан от 23 января 2001 года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материальную помощь участникам и инвалидам войны на подписку газеты «Қордай шамшырағы» - «Кордайский маяк» на первое полугодие 2010 года в количестве 107 (сто семь)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Кордайского района» выделенные средства использовать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Т. Джаманг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ордайского района                    М. Жолдас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