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784" w14:textId="2843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25 декабря 2009 года N 25-3. Зарегистрировано Управлением юстиции города Тараз Жамбылской области 15 января 2010 года за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- 14 521 240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- 3 405 232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- 164 526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- 761 674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- 14 878 005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- 14676209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-356765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356765тысяч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- 637000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- 29765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 городского маслихата от 31.03.2010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14.04.2010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;   14.05.2010 </w:t>
      </w:r>
      <w:r>
        <w:rPr>
          <w:rFonts w:ascii="Times New Roman"/>
          <w:b w:val="false"/>
          <w:i w:val="false"/>
          <w:color w:val="ff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17.08.2010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;15.11.2010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распределение общей суммы поступлений индивидуального подоходного налога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субвенцию на 2010 год в размере - 4942649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2010 год в - 50 568 тысяч тенге.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 городского маслихата от 17.08.2010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;15.11.2010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2010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на 2010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 города Тараз от продажи земельных участков сельскохозяйственного назначения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момента государственной регистрации в органах юстиции и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Булекбаев                               У. Байшигашев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Таразского городского маслихата от 15.11.2010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15"/>
        <w:gridCol w:w="693"/>
        <w:gridCol w:w="713"/>
        <w:gridCol w:w="7053"/>
        <w:gridCol w:w="2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14 521 240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3 405 232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1 102 732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1 102 732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892 194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892 194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854 913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390 833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151 732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312 348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324 132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41 533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145 336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118 815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231 258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231 258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164 526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1 3406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4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13 8864</w:t>
            </w:r>
          </w:p>
        </w:tc>
      </w:tr>
      <w:tr>
        <w:trPr>
          <w:trHeight w:val="17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13 8864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761 674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607 234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607 234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154 440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102 786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51 654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10 189 808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10 189 808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63"/>
        <w:gridCol w:w="881"/>
        <w:gridCol w:w="4"/>
        <w:gridCol w:w="593"/>
        <w:gridCol w:w="7973"/>
        <w:gridCol w:w="209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14 878 005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34 575</w:t>
            </w:r>
          </w:p>
        </w:tc>
      </w:tr>
      <w:tr>
        <w:trPr>
          <w:trHeight w:val="10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8 009 808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1 887 461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1 887 461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5 652 372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5 476 531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175 841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337 751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337 751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132 224</w:t>
            </w:r>
          </w:p>
        </w:tc>
      </w:tr>
      <w:tr>
        <w:trPr>
          <w:trHeight w:val="9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83 191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1 166 542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1 084 898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266 300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205 666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37 889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55 041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15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52 032</w:t>
            </w:r>
          </w:p>
        </w:tc>
      </w:tr>
      <w:tr>
        <w:trPr>
          <w:trHeight w:val="21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Казахстана, а также оплпты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3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113 573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72 144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67 321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3 280 367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2 171 517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646 880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854 973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669 664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153 503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141 863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519 375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519 375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125 788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189 108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41 393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59 826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38 964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29 664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 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38 928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902 875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202 951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202 951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699 924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699 924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508 138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84 768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50 568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318 567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75 268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75 145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473 763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473 763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462 910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-356 765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53"/>
        <w:gridCol w:w="95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11133815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140090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709170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7302329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7302329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73"/>
        <w:gridCol w:w="99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8483118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6764525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1140774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1037449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53"/>
        <w:gridCol w:w="9613"/>
        <w:gridCol w:w="20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12112120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145100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8078926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8078926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73"/>
        <w:gridCol w:w="99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11460120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9208534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1409962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1218692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1102895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13"/>
        <w:gridCol w:w="117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853"/>
        <w:gridCol w:w="115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9593"/>
        <w:gridCol w:w="22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района (города областного значения) от продажи земельных участков сельскохозяйственного назначения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