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09bf" w14:textId="365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31 марта 2005 года № 94 "О продаже периодических печатных изданий, публикующих материалы эротического содержания"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ноября 2009 года N 390. Зарегистрировано Департаментом юстиции Жамбылской области 29 декабря 2009 года за N 1736. Утратило силу постановлением акимата Жамбылской области от 17 августа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17.08.2015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Жамбылской области от 31 марта 2005 года № 94 "О продаже периодических печатных изданий, публикующих материалы эротического содержания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1612, опубликовано в областных газетах 24 мая 2005 года "Знамя труда" и 28 мая 2005 года "Ақ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Типовых правилах розничной продажи периодических печатных изданий, публикующих материалы эротического содержания,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 7),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"Контроль и ответственность за несоблюдение настоящих правил" заменить словами "Контроль за соблюдением настоящих правил".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юридическую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Жамбылской области Аксакалова Кумара Иргебаевича.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