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438b9" w14:textId="f5438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полос, режима их хозяйственного использования в пределах административных границ Алматинской области на озерах Балхаш, Алаколь, Капчагайском водохранилище, реки Или, реки Каратал на участках строительства гидроэлектростанции - 2, гидроэлектростанции - 3, гидроэлектростанции - 4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Постановлением Алматинского областного акимата от 12 мая 2009 года N 93. Зарегистрировано Департаментом юстиции Алматинской области 12 июня 2009 года N 2032. Утратило силу постановлением акимата Алматинской области от 16 февраля 2026 года № 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Алматинской области от 16.02.2026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Казaхстан,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января 2004 года N 42 "Об утверждении Правил установления водоохранных зон и полос", в целях поддержания водных объектов в состоянии, соответствующем санитарно - гигиеническим и экологическим требованиям, предотвращения загрязнения, засорения и истощения поверхностных вод, а также сохранения животного и растительного мира, акимат Алматинской области </w:t>
      </w:r>
      <w:r>
        <w:rPr>
          <w:rFonts w:ascii="Times New Roman"/>
          <w:b/>
          <w:i w:val="false"/>
          <w:color w:val="000000"/>
          <w:sz w:val="28"/>
        </w:rPr>
        <w:t>ПОСТАНOВЛЯЕТ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водоохранные зоны и полосы водных объектов, согласно утвержденных проектов: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"Рабочий проект по установлению водоохранных зон и полос озера Балхаш";</w:t>
      </w:r>
    </w:p>
    <w:bookmarkEnd w:id="2"/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"Рабочий проект по установлению водоохранных зон и полос озера Алаколь";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"Рабочий проект по установлению водоохранных зон и полос Капшагайского водохранилища";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"Рабочий проект по установлению водоохранных зон и полос реки Или";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"Проект водоохранных зон и полос реки Каратал на участке строительства гидроэлектростанции-2, гидроэлектростанции-3, гидроэлектростанции-4 в Алматинской области";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Рабочий проект установления водоохранных зон и полос озера Балхаш на участке строительства Балхашской ТЭС в районе поселка Улкен.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акимата Алматинской области от 31.12.2013 </w:t>
      </w:r>
      <w:r>
        <w:rPr>
          <w:rFonts w:ascii="Times New Roman"/>
          <w:b w:val="false"/>
          <w:i w:val="false"/>
          <w:color w:val="000000"/>
          <w:sz w:val="28"/>
        </w:rPr>
        <w:t xml:space="preserve">N 438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 пределах водоохранных зон и полос водных объектов,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природных ресурсов и регулирования природопользования Алматинской области осуществить работу по закреплению на местности водоохранными знаками установленного образца границ водоохранных зон и полос на водных объектах в соответствии с утвержденными проектами.</w:t>
      </w:r>
    </w:p>
    <w:bookmarkEnd w:id="8"/>
    <w:bookmarkStart w:name="z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Управлению земельных отношений Алматинской области совместно с дочерним государственным предприятием "Алматы научно-производственный центр зем" отразить на картографических материалах границы водоохранных зон и полос и внести изменения в земельно-учетную документацию, согласно утвержденных проектов.</w:t>
      </w:r>
    </w:p>
    <w:bookmarkEnd w:id="9"/>
    <w:bookmarkStart w:name="z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Акимам Балхашского, Каратальского, Саркандского, Алакольского, Уйгурского, Кербулакского, Енбекшиказахского, Талгарского, Илийского районов и города Капшагай: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довести до каждого землепользователя установленные границы водоохранных зон, полос и режима их хозяйственного использования со дня введения в действие настоящего постановления.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 выделении земельных участков во временное пользование соблюдать режим хозяйственного использования водоохранных зон и полос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 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выделение земельных участков для ведения хозяйственной деятельности в пределах водоохранных зон и полос, при условии соблюдения соответствующего режима использования, исключающего возможность загрязнения, засорения и истощения водных объектов осуществлять строго по согласованию с государственными органами в соответствии с действующим законодательством Республики Казахстан.</w:t>
      </w:r>
    </w:p>
    <w:bookmarkEnd w:id="13"/>
    <w:bookmarkStart w:name="z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Акимам Балхашского, Каратальского, Саркандского, Алакольского, Уйгурского, Кербулакского, Енбекшиказахского, Талгарского, Илийского районов и города Капшагай и руководителям предприятий, организаций, другим хозяйствующим субъектам, независимо от их ведомственной принадлежности и форм собственности, в пользовании которых находятся земельные угодья, расположенные в пределах водоохранных зон и полос озер Балхаш, Алаколь, Капшагайского водохранилища, реки Или и реки Каратал на участках строительства гидроэлектростанции-2, гидроэлектростанции-3, гидроэлектростанции-4 в Алматинской области: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провести работу пo выносу или ликвидации объектов, расположенных в пределах водоохранных зон и полос и оказывающих вредное влияние на их состояние, согласно утвержденных проектов.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их содержание в надлежащем санитарном состоянии и соблюдение режима хозяйственного пользования,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 а также сохранность водоохранных знаков.</w:t>
      </w:r>
    </w:p>
    <w:bookmarkEnd w:id="16"/>
    <w:bookmarkStart w:name="z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Балхаш - Алакольской бассейновой инспекции по регулированию использования и охране водных ресурсов Комитета по водным ресурсам Министерства сельского хозяйства Республики Казахстан (по согласованию) осуществлять контроль за соблюдением границ водоохранных зон и полос, установленного режима хозяйственной деятельности на них и на особо охраняемых водных объектах.</w:t>
      </w:r>
    </w:p>
    <w:bookmarkEnd w:id="17"/>
    <w:bookmarkStart w:name="z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за исполнением настоящего постановления возложить на заместителя акима области Досымбекова Т.Д.</w:t>
      </w:r>
    </w:p>
    <w:bookmarkEnd w:id="18"/>
    <w:bookmarkStart w:name="z1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Алматинской области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Умбетов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 от 12 мая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полос, режима их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озерах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Балхаш, Алаколь, Капшагайском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водохранилище, реки Или,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 на участках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гидроэлектростанции-2,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гидроэлектростанции-3,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гидроэлектростанции-4</w:t>
            </w:r>
          </w:p>
        </w:tc>
      </w:tr>
    </w:tbl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режим разработан в соответствии с Водным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техническими указаниями по проектированию водоохранных зон и полос поверхностных водных объектов и на основании утвержденных проектов.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не допускается: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авиационно-химческих работ;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химических средств борьбы с вредителями, болезнями растений и сорняками;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навозных стоков для удобрения почв;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4); размещение складов ядохимикатов, минеральных удобрений и горюче-смазочных материалов, площадок для заправки аппаратуры ядохимикатами, животноводческих комплексов и ферм, мест складирования и захоронения промышленных, бытовых и сельскохозяйственных отходов, кладбищ и скотомогильников, накопителей сточных вод;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складирование навоза и мусора;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6); заправка топливом, мойка и ремонт автомобилей, тракторов и других машин и механизмов;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размещение новых дачных и садово-огородных участков при ширине водоохранных зон менее 100 м и крутизне склонов прилегающих территорий более 3 градусов;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размещение стоянок транспортных средств, в том числе на территориях дачных и садово-огородных участков. Запрещение по размещению стоянок транспортных средств относятся к организации коллективных стоянок личных и государственных автомашин, не запрещая машин личного пользования;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проведение рубок главного пользования;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возведение, реконструкция зданий, сооружений, коммуникаций и других объектов, а также работ по добыче полезных ископаемых, землеройных и других работ, без согласования с местными исполнительными органами и уполномоченными органами в области: использования и охраны водного фонда, охраны окружающей среды, управления земельными ресурсами, энергоснабжения и санитарно-эпидемиологического благополучия населения;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 совпадении водоохранных зон и зон санитарной охраны следует руководствоваться, также требованиями санитарных норм и правил.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пределах водоохранных полос дополнительно к ограничениям, указанным в пункте 2 не допускается: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систематическая распашка земель;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применение удобрений;</w:t>
      </w:r>
    </w:p>
    <w:bookmarkEnd w:id="36"/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складирование отвалов размываемых грунтов;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и организация летних лагерей скота (кроме использования традиционных мест водопоя) устройство купочных ванн;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установка и устройство сезонных и стационарных палаточных городков;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размещение новых дачных и садово-огородных участков;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выделение участков под индивидуальное жилищное или дачное и другое строительство;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прокладка проездов и дорог (кроме прогонов к традиционным местам водопоя скота);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движение автомобилей, тракторов и механизмов, кроме техники специального назначения.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Земельные участки в водоохранных зонах и полосах водных объектов водохозяйственных сооружений могут быть предоставлены во временное пользование физическим и юридическим лицам в порядке, установленном законодательными актами Республики Казахстан, с условием соблюдения установленных требований к режиму хозяйственной деятельности.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Алматинской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93 от 12 мая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установлении водоохранных зон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полос, режима их хозяйственного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границ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Алматинской области на озерах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Балхаш, Алаколь, Капшагайском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водохранилище, реки Или, реки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Каратал на участках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гидроэлектростанции-2,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гидроэлектростанции-3,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гидроэлектростанции-4</w:t>
            </w:r>
          </w:p>
        </w:tc>
      </w:tr>
    </w:tbl>
    <w:bookmarkStart w:name="z4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"Водоохранная зона и полоса в пределах административных границ</w:t>
      </w:r>
      <w:r>
        <w:br/>
      </w:r>
      <w:r>
        <w:rPr>
          <w:rFonts w:ascii="Times New Roman"/>
          <w:b/>
          <w:i w:val="false"/>
          <w:color w:val="000000"/>
        </w:rPr>
        <w:t>Алматинской области на озерах Балхаш, Алаколь, Капчагайском</w:t>
      </w:r>
      <w:r>
        <w:br/>
      </w:r>
      <w:r>
        <w:rPr>
          <w:rFonts w:ascii="Times New Roman"/>
          <w:b/>
          <w:i w:val="false"/>
          <w:color w:val="000000"/>
        </w:rPr>
        <w:t>водохранилище и реки Или, реки Каратал на участках</w:t>
      </w:r>
      <w:r>
        <w:br/>
      </w:r>
      <w:r>
        <w:rPr>
          <w:rFonts w:ascii="Times New Roman"/>
          <w:b/>
          <w:i w:val="false"/>
          <w:color w:val="000000"/>
        </w:rPr>
        <w:t>строительства гидроэлектростанции-2, гидроэлектростанции-3,</w:t>
      </w:r>
      <w:r>
        <w:br/>
      </w:r>
      <w:r>
        <w:rPr>
          <w:rFonts w:ascii="Times New Roman"/>
          <w:b/>
          <w:i w:val="false"/>
          <w:color w:val="000000"/>
        </w:rPr>
        <w:t>гидроэлектростанции-4"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с изменениями, внесенными постановлением акимата Алматинской области от 25.12.2013 </w:t>
      </w:r>
      <w:r>
        <w:rPr>
          <w:rFonts w:ascii="Times New Roman"/>
          <w:b w:val="false"/>
          <w:i w:val="false"/>
          <w:color w:val="ff0000"/>
          <w:sz w:val="28"/>
        </w:rPr>
        <w:t xml:space="preserve">N 407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зоны, метр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водоохранной полосы, метр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Балхаш (внутренняя граница водоохранной зоны и полосы принята по урезу воды на отметке 342,0 метра балтийской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Озеро Алаколь (внутренняя граница водоохранной зоны и полосы принята по урезу воды на отметке 348,0 метра балтийской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Капшагайское водохранилище (внутренняя граница водоохранной зоны и полосы принята по урезу воды на отметке 479,0 метра балтийской системы)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Или (внутренняя граница водоохранной зоны и полосы принята по урезу воды при среднемноголетнем уровне в период половодья, выраженная береговая кромка коренного русла или пойма)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300-1000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Каратал на участках строительства гидроэлектростанции правый и левый берега (от уреза воды при среднемноголетнем меженном уровне) гидроэлектростанции-2, гидроэлектростанции-3, гидроэлектростанции-4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