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e7a0" w14:textId="fb8e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5 июня 2009 года N 215. Зарегистрировано Управлением юстиции Хромтауского района Актюбинской области 16 июня 2009 года за N 3-12-94. Утратило силу в связи с истечением срока применения - (письмо акимата Хромтауского района Актюбинской области от 16 октября 2012 года № 1308).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акимата Хромтауского района Актюбинской области от 16.10.2012 № 1308).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реализации "Плана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Дорожная карта),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"О мерах по реализации Послания Главы Государства народу Казахстана от 6 марта 2009 года "Через кризис к обновлению и развитию",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"Хромтауский районный отдел занятости и социальных программ" (далее – уполномоченный орган) организовать молодежную практику для трудоустройства безработной молодежи из числа выпускников высших учебных заведений, колледжей и профессиональных лицеев, зарегистрированной в уполномоченном органе в установленном законодательством порядке (далее – молодежная практика).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Молодежная практика организуется и проводится на предприятиях, в учреждениях и организациях и осуществляет на основе договора с уполномоченном органом.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Молодежная практика организуется сроком до шести месяцев.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работодателя на оплату труда безработного, проходящего молодежную практику, возмещаются из средств соответствующего местного бюджета в размере 15 тыс. тенге в месяц. Работодатели могут самостоятельно определять дополнительную оплату.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Ельдесова 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постановления вводится в действие по истечении 10 (десяти)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Ж.Оралмагамбетов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