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6ec" w14:textId="c8fc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19 февраля 2009 года № 84 "Об оказании социальной помощи пенсионерам, получающим минимальную и ниже минимальной пенсии, а также инвалидам І, ІІ, ІІІ групп от общего заболевания"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апреля 2009 года N 108. Зарегистрировано Управлением юстиции Мартукского района Актюбинской области 21 мая 2009 года N 3-8-86. Утратило силу решением маслихата Мартукского района Актюбинской области от 3 февраля 2011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Мартукского района Актюбинской области от 03.02.2011 № 219.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1, статьи 56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оказании социальной помощи пенсионерам, получающим минимальную пенсию и ниже минимальной пенсии, а также инвалидам I, II, III групп от общего заболевания" от 19 февраля 2009 года № 84 (зарегистрированное под № 3-8-80, опубликованное 18 марта 2009 года в газете "Мәртөк тынысы" № 12)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инвалидам I, II, III групп от общего заболевания"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М.Ордабаев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А.Исмагулов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