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d8aa" w14:textId="14ed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для возмещения расходов за потребление коммунальных услуг и компенсации повышения тарифов абонентской платы за телефон населению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октября 2009 года N 202. Зарегистрировано Управлением юстиции города Актобе Актюбинской области 8 декабря 2009 года N 3-1-123. Утратило силу решением маслихата города Актобе Актюбинской области от 28 июля 2010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Актобе Актюбинской области от 28.07.2010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24 марта 1998 года № 213 «О нормативных правовых актах»,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«О жилищных отношениях»,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№ 567 «О связи»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«компенсации повышения тарифов абонентской платы за оказание услуг телекоммуникаций социально защищаемым гражданам», утвержденных постановлением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предоставления жилищной помощи для возмещения расходов за потребление коммунальных услуг и компенсации повышения тарифов абонентской платы за телефон населению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маслихата города             Актобе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М. Ундиргенов                  С. Шинтасова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202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девятнадцатой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жилищной помощи для возмещения расходов за потребление коммунальных услуг и компенсации повышения тарифов абонентской платы за телефон населению города Актобе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«О жилищных отношениях»,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№ 567 «О связи»,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 и определяют порядок предоставления жилищной помощи, оказываемой за счет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жилищная помощь - помощь, предоставляемая населению города Актобе для возмещения затрат по оплате за потребление коммунальных услуг и услуги связи (абонентская плата) и является одной из форм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компенсация повышения тарифов абонентской платы за телефон – денежная компенсация, входящая в состав жилищной помощи, предназначенная для возмещения затрат повышения тарифов, абонентской платы за телефон и определяемая как разница между действующим тарифом и тарифом, сложившимся по состоянию на сентябрь 2004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- сумма видов доходов, учитываемых при определении права на назначение жилищной помощи (без налоговых и пенсионных вычетов);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городской отдел занятости и социальных программ, осуществляющий назначение жилищной помощи.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физическим лицам, постоянно проживающим и зарегистрированным в городе Актобе и являющимися собственниками или нанимателями (арендаторами) жилья, независимо от формы собственности, в том случае, если расходы в бюджете семьи за потребление коммунальных услуг (центральное тепловое и индивидуальное газовое отопление, горячее, холодное водоснабжение, канализацию, за газ на приготовление пищи, электроснабжение, мусороудаление и техническое обслуживание) в пределах установленной нормы площади жилья, обеспечиваемой компенсационными мерами, но не более фактически занимаемой и нормативов на потребление коммунальных услуг и за услуги связи в части увеличения абонентской платы за телефон, превышают долю предельно допустимых расходов на эти цели. Доля предельно допустимых расходов на оплату потребления коммунальных услуг и услуги связи устанавливается в размере 15 процентов к совокупному доходу семьи.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в безналичной форме, как уменьшение платежей за потребление коммунальных услуг (центральное тепловое и индивидуальное газовое отопление, горячее, холодное водоснабжение, канализацию, за газ на приготовление пищи) и абонентской платы за телефон по сравнению с суммой, начисленной собственнику, нанимателю (арендатору) жилья. Оплата потребления коммунальных услуг и услуг связи сверх установленной нормы производится на общих основаниях.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4. При расчете социальной нормы по отоплению и техническим услугам применяется социальная норма площади жилья в жилищах всех форм собственности на одного человека - 18 кв.метров (для одиноко проживающих граждан в пределах - 30 кв.м.) полезной площади, но не более фактически занимаемой полезной площади жилья.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трудоспособным членам семьи, которые не работают, не учатся, не служат в армии и не зарегистрированы в отделе занятости в качестве безработных. Исключение составляют граждане, находящиеся на стационарном лечении более одного месяца, больные туберкулезом, граждане, имеющие онкологические и психические заболевания, состоящие на постоянном учете в лечебных учреждениях и имеющие заключение врачебно-консультационной комиссии о временной нетрудоспособности, занятые уходом за ребенком в возрасте до трех лет и за инвалидами первой группы, детьми - инвалидами с детства до 16 лет, занятые воспитанием двух и более детей до достижения младшим ребенком 7 лет, учащиеся и студенты, слушатели и курсанты дневной формы обучения, включая магистратуру и аспирантуру;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имеющим в частной собственности более одной единицы жилья (квартиры, дома), за исключением, если, полезная площадь, имеющихся единиц жилья в расчете на 1 члена семьи не превышает 15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сдающим жилые помещения в наем (аренду) или поднаем.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возникновения разногласий в вопросах назначения жилищной помощи решение вопроса рассматривается городской участковой комиссией по обследованию и учету малообеспеченных граждан города Актобе, утверждаемой постановлением акимата города.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Получатели жилищной помощи в течение 10 дней информируют уполномоченный орган о любых изменениях формы собственности своего жилья, в составе семьи и ее совокупного дохода, а также в случаях неверного начисления помощи.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Незаконно полученные в виде жилищной помощи суммы, подлежат возврату в бюджет в установленном законодательством порядке. 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жилищной помощи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 Прием документов на текущий месяц заканчивается 25 числа.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назначается на основе анкеты - заявления собственника, нанимателя (арендатора) жилья, в котором указываются состав семьи, размер полезной площади фактически занимаемого жилья, совокупный доход семьи, расходы по оплате коммунальных услуг (центральное тепловое и индивидуальное газовое отопление, горячее, холодное водоснабжение, канализацию, за газ на приготовление пищи, электроснабжение, мусороудаление и техническое обслуживание) и разница увеличения абонентской платы за телефон.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Сведения, включенные в анкету-заявление являются основанием для расчета жилищной помощи.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по доходам граждан подтверждаются один раз в начале квартала городскими службами, отделами, организациями, ведущими учет и начисление соответствующих выплат в виде списков или информаций на электронных носителях.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Доход от трудовой деятельности учитывается в совокупном доходе семьи в соответствии с предоставленными сведениями о заработной плате с места работы в размере суммы, предназначенной к выплате (за минусом налоговых и пенсионных вычетов).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совокупного дохода семьи учитываются все виды доходов, полученных в денежной или натуральной форме за квартал, предшествовавший кварталу обращения за жилищной помощью, кроме адресной социальной и жилищной помощи, единовременного государственного пособия в связи с рождением ребенка и единовременного пособия на погребение.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Величина дохода от личного подсобного хозяйства (в том числе домашнего скота, приусадебного участка, огорода, дачного участка), учитываемого в совокупном доходе семьи за предыдущий квартал, принимается в размере 5-ти месячных расчетных показателей.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изменении тарифов на коммунальные услуги и услуги связи производится перерасчет ранее назначенной жилищной помощи в текущем квартале.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жилищной помощи рассчитывается, как разница между фактическим платежом собственника, нанимателя (арендатора) за потребление коммунальных услуг в пределах норм, обеспечиваемых компенсационными мерами и предельно допустимым уровнем расходов данной семьи на эти цели и не может превышать сумму фактических затрат.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предоставленной анкеты-заявления составляется договор установленной формы в двух экземплярах, один из которых хранится у собственника, нанимателя (арендатора) жилья, а второй - в уполномоченном органе.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Указанный договор является основанием для предоставления жилищной помощи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договора в десятидневный срок следует его представить поставщикам коммунальных услуг для занесения в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предоставления договора в установленный срок, сумма, указанная в договоре к зачету приниматься не будет.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возникновения сомнения в достоверности информации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обследование жилищных условий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информацию о доходах в соответствующих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обращается в налоговую службу о проверке факта сокрытия доходов.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Юридические и физические лица предоставляют информацию о доходах лица, претендующего на получение жилищной помощи.            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обращения граждан за назначением жилищной помощи 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Претендующий на получение жилищной помощи ежеквартально предоставляет в уполномоченный орган заявление о назначении жилищной помощи, с предъявлением: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документов о принадлежности жилья (для первично обратившихся);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документов, подтверждающих совокупный доход семьи за предыдущий квартал (справки о заработной плате, пенсиях, госсоцпособиях, спецгоспособиях, алиментах, стипендиях, доходах от занятий индивидуальной трудовой деятельностью и иных доходах);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сведений о составе семьи (копию книги регистрации граждан, при ее отсутствии справку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(для первично обратившихся);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расчетных книжек и квитанций с указанием действующих тарифов на месяц обращения, подтверждающих фактические расходы на оплату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документа, подтверждающего факт того, что заявитель является абонентом городской сети телекоммуникации (договор либо квитанция - счет за услуги телекоммуникации);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справок с места учебы на детей старше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удостоверений личности, свидетельств о рождении детей, свидетельств о браке (для первично обратившихся);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справки, подтверждающей статус (для одиноких матерей);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копий трудовых книжек (для безработных). 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Источники финансирования 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выплат жилищной помощи осуществляется за счет средств городского бюджета.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формирует списки получателей жилищной помощи с указанием сумм предоставленной помощи и ежеквартально не позднее 15 числа первого месяца следующего квартала представляет сводные ведомости в городской отдел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финансов направляет указанные средства на счет уполномоченного органа, который в свою очередь перечисляет их на счета поставщиков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повышения тарифов абонентской платы за телефон осуществляется через банки второго уровня по выбору получателя, на основании его заявления с указанием реквизитов лицевого счета выбранного им банка второго уровня или в организации, имеющей лицензию Национального банка РК на соответствующие виды банковских операций.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Проверка правильности начисления и расходования бюджетных средств на выплату жилищной помощи проводится в установленном законодательством порядке.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