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2636" w14:textId="0be2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сельского округа Каратал Уилского района в сельский округ имени Ш.Берсиева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Актюбинской области от 21 декабря 2009 года № 257 и решение маслихата Актюбинской области от 21 декабря 2009 года № 407. Зарегистрировано Департаментом юстиции Актюбинской области 25 января 2010 года за № 3324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на государственном языке слово "селолық" заменено словом "ауылдық"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предложений маслихата и акимата Уилского района, областной ономастической комиссии,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сельский округ Каратал Уилского района в сельский округ имени Ш.Берсиева.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и решение маслихата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