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9b8" w14:textId="cb6f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риозерное Каргалинского района в село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51 и решение маслихата Актюбинской области от 21 декабря 2009 года № 401. Зарегистрировано Департаментом юстиции Актюбинской области 20 января 2010 года за № 3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Каргал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Приозерное Каргалинского района в село Аккол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