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ec81" w14:textId="45ee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Петровского сельского округа от 30 июня 2009 года № 8 "О переименовании улиц села Белое озеро"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Петровского сельского округа Шортандинского района Акмолинской области от 10 ноября 2009 года № 12. Зарегистрировано Управлением юстиции Шортандинского района Акмолинской области 12 ноября 2009 года № 1-18-95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 Петровского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акима Петровского сельского округа от 30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переименовании улиц села Белое озеро» (зарегистрировано в Реестре государственной регистрации нормативных правовых актов № 1-18-75, опубликовано в районной газете «Өрлеу» 25 июля 2009 года № 29, в районной газете «Вести» 25 июля 2009 года № 29)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преамбуле слова «подпунктом 4» изменить на слова «подпунктом 4)»;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тексте преамбулы на государственном языке слова «Қазақстан Республикасындағы әкімшілік-аумақтық» изменить на «Қазакстан Республикасының әкімшілік-аумақтық».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Петровского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В.Шимков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