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95559" w14:textId="5b955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села Коянды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Кояндинского сельского округа Целиноградского района Акмолинской области от 13 июля 2009 года № 1. Зарегистрировано Управлением юстиции Целиноградского района Акмолинской области 21 августа 2009 года № 1-17-93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«Об административно-территориальном устройстве Республики Казахстан» с учетом протокола схода жителей села Коянды от 1 июля 2009 года Аким Кояндинского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Присвоить наименования  улицам села Коянды: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1 - наименование Мустафа Шокай,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2 – наименование Шапагат,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3 – наименование Маншук Маметова,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4 – наименование Кенесары,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5 - наименование Кабанбай батыр,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6 – наименование Абай Кунанбаев,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7 – наименование Женис.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вступает в силу со дня государственной регистрации в управлении юстиции Целиноградского района и вводится в действие со дня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Кояндинского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Д.Сугиралиев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«Отдела культуры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развития языков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 района»                    Ш.Өтегенова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«Отдела архитектуры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градостроительства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 района»                    А.Сагымбаев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