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b8f" w14:textId="b5c8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Акмол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Акмол Целиноградского района Акмолинской области от 14 августа 2009 года № 2. Зарегистрировано Управлением юстиции Целиноградского района Акмолинской области 15 сентября 2009 года № 1-17-105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Законом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Казахстан», с учетом протокола схода жителей аула Акмол от 03 июля 2009 года, аким аульного округа Акмол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улицам аула Акмол: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«Ильяс Есенберлин»,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«Чокан Валиханов»,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«Сакен Сейфуллин»,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«Капан Мухамеджанов»,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«Беймбет Майлин»,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«Ильяс Жансугуров»,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«Наурыз»,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«Малик Габдуллин»,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«Сабит Муканов»,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– наименование «Людмила Русланова»,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– наименование «Коргалжын»,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–наименование «Мухтар Ауэзов».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Акима аульного округа Акмол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Акмол                               А.Мурзагельдиев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