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d731" w14:textId="7dad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Акадыр, села Уялы, села Первомайское, села Енбекбирлик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Чаглинского сельского округа Зерендинского района Акмолинской области от 05 августа 2009 года № 2. Зарегистрировано Управлением юстиции Зерендинского района Акмолинской области 03 сентября 2009 года № 1-14-102.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внесены изменения, текст на русском языке не изменяется решением акима Чаглинского сельского округа Зерендинского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Акадыр, села Уялы, села Первомайское и села Енбекбирлик, аким Чаглинского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Акадыр, села Уялы, села Первомайское и села Енбекбирлик: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село Акадыр: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село Уялы: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село Первомайское;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село Енбекбирлик;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А.Айткужин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Петрова В.М.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Райымбекова А.М.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