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3e3b" w14:textId="0833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Кызылегис, села Ортагаш, села Карашилик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Кызылегисского сельского округа Зерендинского района Акмолинской области от 17 августа 2009 года № 5. Зарегистрировано Управлением юстиции Зерендинского района Акмолинской области 18 сентября 2009 года № 1-14-117.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и по всему тексту решения на казахском языке слова "селосының", "селосы" заменены словами "ауылының", "ауылы" решением акима Кызылегисского сельского округа Зерендинского района Акмолинской области от 04.05.2017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сохранена авторская орфография и пунктуация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Кызылегис, села Ортагаш, села Карашилик, аким Кызылегисского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 Кызылегисского сельского округа Зерендинского района Акмолинской области от 04.05.2017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наименования улицам села Кызылегис, села Ортагаш, села Карашилик: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село Кызылегис: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– наименование Абай Кунанбаев;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2 – наименование Акан сери;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3 – наименование Орталык;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4 – наименование Кенесары Касымов;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5 – наименование Шокан Валиханов;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6 – наименование Маншук Маметова;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село Ортагаш: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– наименование Ардагерлер;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2 – наименование Малик Габдуллин;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3 – наименование Мектеп;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село Карашилик: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Абылай 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2 – наименование Болашак;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Улице № 3 – наименование Жайлау;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