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e3b2" w14:textId="2c7e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Исаковка, села Костомаровка, села Уялы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Исаковского сельского округа Зерендинского района Акмолинской области от 10 августа 2009 года № 1. Зарегистрировано Управлением юстиции Зерендинского района Акмолинской области 16 сентября 2009 года № 1-14-112.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заголовке и по всему тексту решения на казахском языке слова "селосының", "селосы" заменены словами "ауылының", "ауылы" решением акима Исаковского сельского округа Зерендинского района Акмолинской области от 03.05.2017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сохранена авторская орфография и пунктуация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Исаковка, села Костомаровка, села Уялы, аким Исаковского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акима Исаковского сельского округа Зерендинского района Акмолинской области от 03.05.2017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наименования улицам села Исаковка, села Костомаровка, села Уялы: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село Исаковка: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1 - наименование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2 - наименование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3 - наименование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4 - наименование Женис;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5 – наименование Жана;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село Костомаровка: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– наименование имени Аубакира Ильясова;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2 – наименование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3 – наименование Орман;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село Уялы: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– наименование имени Бапана Бектурсунова.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В.М.Петрова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А.М.Райымбекова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