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83e95" w14:textId="7f83e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села Богенбай би, села Красиловка, села Кызылкайнар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Викторовского сельского округа Зерендинского района Акмолинской области от 14 августа 2009 года № 2. Зарегистрированно Управлением юстиции Зерендинского района Акмолинской области 16 сентября 2009 года № 1-14-111.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В заголовке и по всему тексту решения на казахском языке внесены изменения, текст на русском языке не изменяется решением акима Викторовского сельского округа Зерендинского района Акмолинской области от 07.04.2017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села Богенбай би, села Красиловка, села Кызылкайнар, аким Викторовского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Присвоить наименования улицам села Богенбай би, села Красиловка, села Кызылкайнар: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село Богенбай би: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улице № 1 – наименование имени Аз батыра;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улице № 2 - наименование Береговая;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село Красиловка: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улице № 1 – наименование имени Богенбай би;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улице № 2 – наименование Жастар;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улице № 3 – наименование Орталык;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Село Кызылкайнар: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улице № 1 - наименование Бейбитшилик;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оставляю за собой.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Управлении юстиции Зерендинского района и вводится в действие со дня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Б.Дюсенов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архитектуры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градостроительства"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В.П.Петрова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культуры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развития языков"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А.М.Райымбекова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