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c32d" w14:textId="99bc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Жаксынского района от 5 июня 2009 года № А-5/202 "Об организации и обеспечении проведения очередного призыва граждан на срочную воинскую службу в апреле-июне и октябре-декабре 2009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27 июля 2009 года № А-6/229. Зарегистрировано Управлением юстиции Жаксынского района Акмолинской области 4 сентября 2009 года № 1-13-97. Утратило силу - постановлением акимата Жаксынского района Акмолинской области от 5 января 2010 года № А-0/2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Жаксынского района Акмолинской области от 05.01.2010 № А-0/2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«О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799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Жаксынкого района «Об организации и обеспечении проведения очередного призыва граждан на срочную воинскую службу в апреле-июне и октябре–декабре 2009 года» от  05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А-5/202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1-13-91, опубликованного в районной газете «Жаксынский вестник» от 19 июня 2009 года № 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районной призывной комиссии Есенгулова Адилета Куатовича – заместителя начальника государственного учреждения «Отдел  внутренних дел Жаксынского района Департамента внутренних дел Министерство внутренних дел Республики Казахстан»,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Ахметова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«Жаксынская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Н.Усина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Е.Есенаманов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Ж.Каркинбаев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