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ea24" w14:textId="3d5e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воспитывающимся и обучающимся на дому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30 декабря 2009 года № А-13/359. Зарегистрировано Управлением юстиции Ерейментауского района Акмолинской области 9 февраля 2010 года № 1-9-144. Утратило силу - постановлением акимата Ерейментауского района Акмолинской области от 4 марта 2011 года № А-3/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Ерейментауского района Акмолинской области от 04.03.2011 № А-3/7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«О социальной защите инвалидов в Республике Казахстан»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ывать социальную помощь детям-инвалидам, воспитывающимся и обучающимся на дому – ежеквартально в размере 6 (шесть) месячных расчетных показателей на каждого ребенка-инвалида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Ерейментауского района «Об оказании социальной помощи детям-инвалидам, воспитывающимся и обучающимся на дому в 2009 году» от 6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а-3/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9-117, опубликовано 25 апреля 2009 года в районной газете «Ереймен», 25 апреля 2009 года в районной газете «Ереймента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агается на заместителя акима района Кушкун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А.Ереж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