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af5b" w14:textId="b3da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Ерейментауском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30 декабря 2009 года № А-13/358. Зарегистрировано Управлением юстиции Ерейментауского района Акмолинской области 3 февраля 2010 года № 1-9-143. Утратило силу - постановлением акимата Ерейментауского района Акмолинской области от 18 февраля 2011 года № а-2/52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 xml:space="preserve">  Сноска. Утратило силу - постановлением акимата Ерейментауского района Акмолинской области от 18.02.2011 </w:t>
      </w:r>
      <w:r>
        <w:rPr>
          <w:rFonts w:ascii="Times New Roman"/>
          <w:b w:val="false"/>
          <w:i w:val="false"/>
          <w:color w:val="000000"/>
          <w:sz w:val="28"/>
        </w:rPr>
        <w:t>№ а-2/52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c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в 2010 году общественные работы в Ерейментауском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организаций, виды, объемы, условия общественных работ, размеры оплаты труда участников и источники их финансирования по Ерейментаускому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Признать утратившим силу постановление акимата Ерейментауского района «Об организации общественных работ в Ерейментауском районе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а-13-294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1-9-110, опубликовано 04 февраля 2009 года в районной газете «Ереймен», 04 февраля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К.Ж.Кусаинов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М.Ж.Рахимбеков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С.С.Сыздыков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30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а-13/358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 виды, объемы, условия общественных работ, размеры оплаты труда участников и источники их финансирования по Ерейментаускому району.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965"/>
        <w:gridCol w:w="5958"/>
        <w:gridCol w:w="761"/>
      </w:tblGrid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12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Ерейментау Ерейментауского района Акмолинской области"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Тайбайского аульного оруга" Ерейментауского района Акмолинской области"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Койтасского сельского округа" Ерейментауского района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 Ерейментауского района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Новодолинского сельского округа" Ерейментауского района,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Куншалганского сельского округа" Ерейментауского района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Олжабай батыра Ерейментауского района"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Тургайского сельского округа" Ерейментауского района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Новомарковского сельского округа Ерейментауского района Акмолинской области"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Улентинского сельского округа Ерейментауского района Акмолинской области"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3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Бестогайского сельского округа" Ерейментауского района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карт,т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Селетинское Ерейментауского района"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Изобильненского сельского округа Ерейментауского района"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7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Бозтал Ерейментауского района"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Акмырзинского сельского округа Ерейментауского района"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пунктов. Помощь по оформлению социальных карт, подворный обход. Ремонтные работы.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Еруйментауского района Акмолинской области"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и оформление личных дел призывников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Ерейментауского района" управления архивов и документации Акмолинской области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реставрации архивных документов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Ерейментауского района Департамента юстиции Акмолинской области Министерства юстиции Республики Казахстан"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обработке архивных документов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Ерейментауского района Департамента Внутренних дел Акмолинской области Министерства Внутренних дел Республики Казахстан"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оформлении документов по миграции населения. Помощь при оформлении документов техосмотра.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7"/>
        <w:gridCol w:w="3662"/>
        <w:gridCol w:w="4579"/>
      </w:tblGrid>
      <w:tr>
        <w:trPr>
          <w:trHeight w:val="57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45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