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d3ed" w14:textId="642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22 декабря 2008 года № а-13/294 "Об организации общественных работ в Ерейментауском районе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 марта 2009 года № а-3/50. Зарегистрировано Управлением юстиции Ерейментауского района Акмолинской области 6 апреля 2009 года № 1-9-116.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Ерейментауского района от 22 декабря 2008 года № а-13/294 «Об организации общественных работ в Ерейментауском районе на 2009 год» (зарегистрировано в Реестре государственной регистрации нормативных правовых актов № 1-9-110, опубликовано 4 февраля 2009 года в газете «Ерейментау»)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постановление вступает в силу со дня государственной регистрации в Управлении юстиции Ерейментауского района Акмолинской области и вводится в действие со дня официального опубликования».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Ерейментауского района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а-8/208;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К.Ж.Кусаинов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И.Н.Ставничий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документации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С.С.Сыздыков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«Ерейментауский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внутренних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К.С.Шаймергенов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