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189b" w14:textId="c941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аула Токтамыс, села Иванковка, села Новокиевка, села Гордеевка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Ергольского сельского округа Буландынского района Акмолинской области от 2 декабря 2009 года № 5. Зарегистрировано Управлением юстиции Буландынского района 10 января 2010 года № 1-7-101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населения, аким Ергольского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 аула Токтамыс, села Иванковка, села Новокиевка, села Гордеевка.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ауле Токтамыс: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имени Сакена Сейфуллина;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имени Ахмета Байтурсынова;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– наименование имени Шокана Уалиханова;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– наименование Целинная;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 – наименование имени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6 – наименование Клубная;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7 – наименование имени Ибрая Алтынсарина;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8 – наименование имени Каныша Сатпаева;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9 – наименование Садовая.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селе Иванковка: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Набережная;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имени Маншук Маметовой;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– наименование Степная.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селе Новокиевка: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Школьная;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– наименование имени Мухтара Ауезова.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селе Гордеевка: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Целинников;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Новая;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– наименование Центральная;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– наименование имени Аль-Фараби;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 – наименование Аккайын;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6 – наименование имени Сабита Муканова.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3.Настоящее решение вступает в силу со дня государственной регистрации в Управлении юстиции Буландынского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Ергольского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аульного округа                            Ж.Танкыбаев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Р.К.Абдилдина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С.Е.Аймагамбетова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