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270" w14:textId="4d2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Каменка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Каменского сельского округа Астраханского района Акмолинской области от 14 сентября 2009 года № 1. Зарегистрировано Управлением юстиции Астраханского района Акмолинской области 14 октября 2009 года № 1-6-107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Каменка от 15 апреля 2009 года, аким Каменского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села Каменка Астраханского района Акмолинской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в селе Каменка: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имени Николая Сабадовского;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6 - наименование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7 - наименование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8 - наименование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9 - наименование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10 - наименование Атамекен.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Каменского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Л.Ж.Аханова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