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ba3e" w14:textId="95bb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материального обеспечения детям-инвалидам воспитывающимся и обучающимся на дому по Аршалынскому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13 мая 2009 года № А-267. Зарегистрировано Управлением юстиции Аршалынского района Акмолинской области от 12 июня 2009 года № 1-4-148. Утратило силу постановлением акимата Аршалынского района Акмолинской области от 5 июня 2012 года № А-233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Акмолинской области от 05.06.2012 № А-233.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"О социальной защите инвалидов в Республике Казахстан", в целях оказания материальной помощи детям–инвалидам, и воспитывающимся и обучающимся на дому,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материальное обеспечение детям-инвалидам, воспитывающимся и обучающимся на дому по Аршалынскому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в редакции постановления акимата Аршалынского района Акмолинской области от 04.03.2011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п.-3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материальное обеспечение предоставляется на рожденных, усыновленных, а также взятых под опеку детей (кроме детей-инвалидов, находящихся на полном государственном обеспечении) одному из родителей или лицу, его заменяющему,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материальное обеспечение предоставляется на основании заключения межведомственной психолого–медико-педагогической консультативной комиссии государственного учреждения "Департамент образования Акмолинской области с месяца подачи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материальное обеспечение назначается до конца текущего года в размере 6 месячного расчетного показателя на квартал, на каждого ребенка–инвалида, не достигшего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выплата материального обеспечения детям-инвалидам, производится за истекший месяц по мере финансирования. При наступлении обстоятельств влекущих прекращение выплаты материального обеспечения (достижения ребенка-инвалидом в возраста 18 лет, смерть ребенка-инвалида, снятие инвалидности), выплата прекращается с месяца следующего за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3. Исключен постановлением акимата Аршалынского района Акмолинской области от 04.03.2011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п.-3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занятости и социальных программ Аршалынского района" принять меры по обеспечению своевременного освоения денежных средств, выделенных из районного бюджета для оказания материального обеспечения детям-инвалидам,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акимата Аршалынского района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7.Контроль за исполнением настоящего постановления возлагается на заместителя акима района Мамбетова Талгата Жанабергеновича.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Аршалынского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Т.Чернова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