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feca" w14:textId="25bf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лгызкарагайского аульного округа от 22 июня 2009 года № 5 "О присвоении наименований улицам в аулах Жалгызкарагай, Кайнар и Тастыад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гызкарагайского сельского округа Аккольского района Акмолинской области от 30 ноября 2009 года № 6. Зарегистрировано Управлением юстиции Аккольского района Акмолинской области 5 января 2010 года № 1-3-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«О нормативных правовых актах», аким Жалгызкарагай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акима Жалгызкарагайского аульного округа «О присвоении наименований улицам в аулах Жалгызкарагай, Кайнар и Тастыадыр» от 22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3-116, опубликовано 27 августа 2009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еамбуле слова «с учетом протокола схода жителей Жалгызкарагайского аульного округа от 30 апреля 2009 года, аким округа РЕШИЛ» заменить словами «с учетом мнения населения аулов Жалгызкарагай, Кайнар и Тастыадыр», аким Жалгызкарагайского аульного округа РЕШИ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иложении к указаному решению слова «Г. Кирдищев» заменить словами «Гавриил Федотович Кирдище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Аккольского района и 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лгыз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   К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