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0c04" w14:textId="4240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Богенбай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Богенбай Аккольского района Акмолинской области от 25 июня 2009 года № 5. Зарегистрировано Управлением юстиции Аккольского района Акмолинской области 5 августа 2009 года № 1-3-118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 от 8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а также с учетом протокола схода жителей села Богенбай от 11 мая 2008 года, аким села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Богенбай следующие наименования (в соответствии с прилагаемой схемой):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«Богенбай»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«Акан Сере»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«Абай»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– наименование «Бейбитшилик»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– наименование «Мектеп»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6 – наименование «Достык»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7 – наименование «Сакен 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Б.Шайкин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Аккольского района»                 Б.Б.Акимова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